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BF1A9" w14:textId="77777777" w:rsidR="00DC300A" w:rsidRPr="00DC300A" w:rsidRDefault="00DC300A" w:rsidP="00336B1E">
      <w:pPr>
        <w:tabs>
          <w:tab w:val="left" w:pos="1800"/>
        </w:tabs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 w:rsidRPr="00DC300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MEETING MINUTES</w:t>
      </w:r>
    </w:p>
    <w:p w14:paraId="1662B837" w14:textId="77777777" w:rsidR="00DC300A" w:rsidRPr="00DC300A" w:rsidRDefault="00DC300A" w:rsidP="00DC300A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DC300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Town of Heath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DC300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Finance Committee</w:t>
      </w:r>
    </w:p>
    <w:p w14:paraId="6441C4F5" w14:textId="77777777" w:rsidR="00DC300A" w:rsidRPr="00DC300A" w:rsidRDefault="00DC300A" w:rsidP="00DC300A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DC300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March 24</w:t>
      </w:r>
      <w:proofErr w:type="gramStart"/>
      <w:r w:rsidRPr="00DC300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, ,</w:t>
      </w:r>
      <w:proofErr w:type="gramEnd"/>
      <w:r w:rsidRPr="00DC300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2020</w:t>
      </w:r>
    </w:p>
    <w:p w14:paraId="4A2DE6EF" w14:textId="77777777" w:rsidR="00DC300A" w:rsidRPr="00DC300A" w:rsidRDefault="00DC300A" w:rsidP="00DC300A">
      <w:pPr>
        <w:rPr>
          <w:rFonts w:ascii="Times New Roman" w:eastAsia="Times New Roman" w:hAnsi="Times New Roman" w:cs="Times New Roman"/>
          <w:color w:val="000000"/>
        </w:rPr>
      </w:pPr>
      <w:r w:rsidRPr="00DC300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Called to order at 7:04pm by Chair Ned Wolf with Ken Gilbert, Kathy and Jan </w:t>
      </w:r>
      <w:proofErr w:type="spellStart"/>
      <w:r w:rsidRPr="00DC300A">
        <w:rPr>
          <w:rFonts w:ascii="Times New Roman" w:eastAsia="Times New Roman" w:hAnsi="Times New Roman" w:cs="Times New Roman"/>
          <w:color w:val="000000"/>
          <w:sz w:val="22"/>
          <w:szCs w:val="22"/>
        </w:rPr>
        <w:t>Carr</w:t>
      </w:r>
      <w:proofErr w:type="spellEnd"/>
      <w:r w:rsidRPr="00DC300A">
        <w:rPr>
          <w:rFonts w:ascii="Times New Roman" w:eastAsia="Times New Roman" w:hAnsi="Times New Roman" w:cs="Times New Roman"/>
          <w:color w:val="000000"/>
          <w:sz w:val="22"/>
          <w:szCs w:val="22"/>
        </w:rPr>
        <w:t>, present.</w:t>
      </w:r>
    </w:p>
    <w:p w14:paraId="5E01494C" w14:textId="77777777" w:rsidR="00DC300A" w:rsidRPr="00DC300A" w:rsidRDefault="00DC300A" w:rsidP="00DC300A">
      <w:pPr>
        <w:rPr>
          <w:rFonts w:ascii="Times New Roman" w:eastAsia="Times New Roman" w:hAnsi="Times New Roman" w:cs="Times New Roman"/>
          <w:color w:val="000000"/>
        </w:rPr>
      </w:pPr>
      <w:r w:rsidRPr="00DC300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Review of minutes </w:t>
      </w:r>
      <w:r w:rsidRPr="00DC300A">
        <w:rPr>
          <w:rFonts w:ascii="Times New Roman" w:eastAsia="Times New Roman" w:hAnsi="Times New Roman" w:cs="Times New Roman"/>
          <w:color w:val="000000"/>
          <w:sz w:val="22"/>
          <w:szCs w:val="22"/>
        </w:rPr>
        <w:t>of March 4, 2020.</w:t>
      </w:r>
    </w:p>
    <w:p w14:paraId="7265C6B7" w14:textId="18DD39D6" w:rsidR="00DC300A" w:rsidRPr="00DC300A" w:rsidRDefault="00DC300A" w:rsidP="00DC300A">
      <w:pPr>
        <w:rPr>
          <w:rFonts w:ascii="Times New Roman" w:eastAsia="Times New Roman" w:hAnsi="Times New Roman" w:cs="Times New Roman"/>
          <w:color w:val="000000"/>
        </w:rPr>
      </w:pPr>
      <w:r w:rsidRPr="00DC300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STM</w:t>
      </w:r>
      <w:r w:rsidRPr="00DC300A">
        <w:rPr>
          <w:rFonts w:ascii="Times New Roman" w:eastAsia="Times New Roman" w:hAnsi="Times New Roman" w:cs="Times New Roman"/>
          <w:color w:val="000000"/>
          <w:sz w:val="22"/>
          <w:szCs w:val="22"/>
        </w:rPr>
        <w:t>- consulted MA attorney General’s office, STM postponed until April 14.</w:t>
      </w:r>
    </w:p>
    <w:p w14:paraId="45856014" w14:textId="77777777" w:rsidR="00DC300A" w:rsidRPr="00DC300A" w:rsidRDefault="00DC300A" w:rsidP="00DC300A">
      <w:pPr>
        <w:rPr>
          <w:rFonts w:ascii="Times New Roman" w:eastAsia="Times New Roman" w:hAnsi="Times New Roman" w:cs="Times New Roman"/>
          <w:color w:val="000000"/>
        </w:rPr>
      </w:pPr>
      <w:r w:rsidRPr="00DC300A">
        <w:rPr>
          <w:rFonts w:ascii="Times New Roman" w:eastAsia="Times New Roman" w:hAnsi="Times New Roman" w:cs="Times New Roman"/>
          <w:color w:val="000000"/>
          <w:sz w:val="22"/>
          <w:szCs w:val="22"/>
        </w:rPr>
        <w:t>Latest version of article 3, from Yesterday: Ned review –OPEB will not be a concern because Heath cannot join the now district this year. Would be necessary to have answer to OPEB first – might happen as soon as next School year.  Heath may need to pay as much as 60,000. May happen but not for fiscal 21. </w:t>
      </w:r>
    </w:p>
    <w:p w14:paraId="28C3B403" w14:textId="77777777" w:rsidR="00DC300A" w:rsidRPr="00DC300A" w:rsidRDefault="00DC300A" w:rsidP="00DC300A">
      <w:pPr>
        <w:rPr>
          <w:rFonts w:ascii="Times New Roman" w:eastAsia="Times New Roman" w:hAnsi="Times New Roman" w:cs="Times New Roman"/>
          <w:color w:val="000000"/>
        </w:rPr>
      </w:pPr>
      <w:r w:rsidRPr="00DC300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Gaps in article 3 - </w:t>
      </w:r>
      <w:r w:rsidRPr="00DC300A">
        <w:rPr>
          <w:rFonts w:ascii="Times New Roman" w:eastAsia="Times New Roman" w:hAnsi="Times New Roman" w:cs="Times New Roman"/>
          <w:color w:val="000000"/>
          <w:sz w:val="22"/>
          <w:szCs w:val="22"/>
        </w:rPr>
        <w:t>not all information available yet.</w:t>
      </w:r>
    </w:p>
    <w:p w14:paraId="76DD9B46" w14:textId="67886CE6" w:rsidR="00DC300A" w:rsidRPr="00DC300A" w:rsidRDefault="00DC300A" w:rsidP="00DC300A">
      <w:pPr>
        <w:rPr>
          <w:rFonts w:ascii="Times New Roman" w:eastAsia="Times New Roman" w:hAnsi="Times New Roman" w:cs="Times New Roman"/>
          <w:color w:val="000000"/>
        </w:rPr>
      </w:pPr>
      <w:r w:rsidRPr="00DC300A">
        <w:rPr>
          <w:rFonts w:ascii="Times New Roman" w:eastAsia="Times New Roman" w:hAnsi="Times New Roman" w:cs="Times New Roman"/>
          <w:color w:val="000000"/>
          <w:sz w:val="22"/>
          <w:szCs w:val="22"/>
        </w:rPr>
        <w:t>Debt service sections – nothing for 2 broad band borrowings but will be approx. 22, 000 First borrowing - 14, 300, and second borrowing 500,000 interest 7,400</w:t>
      </w:r>
    </w:p>
    <w:p w14:paraId="2E9AB182" w14:textId="77C698B4" w:rsidR="00DC300A" w:rsidRPr="00DC300A" w:rsidRDefault="00DC300A" w:rsidP="00DC300A">
      <w:pPr>
        <w:rPr>
          <w:rFonts w:ascii="Times New Roman" w:eastAsia="Times New Roman" w:hAnsi="Times New Roman" w:cs="Times New Roman"/>
          <w:color w:val="000000"/>
        </w:rPr>
      </w:pPr>
      <w:r w:rsidRPr="00DC300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Other increases</w:t>
      </w:r>
      <w:r w:rsidRPr="00DC300A">
        <w:rPr>
          <w:rFonts w:ascii="Times New Roman" w:eastAsia="Times New Roman" w:hAnsi="Times New Roman" w:cs="Times New Roman"/>
          <w:color w:val="000000"/>
          <w:sz w:val="22"/>
          <w:szCs w:val="22"/>
        </w:rPr>
        <w:t>–MTRSD 93,000 decrease for FCTS 45,000. Total increase of 48,000 = .53 on tax rate</w:t>
      </w:r>
    </w:p>
    <w:p w14:paraId="7F98A369" w14:textId="7A0097BD" w:rsidR="00DC300A" w:rsidRPr="00DC300A" w:rsidRDefault="00DC300A" w:rsidP="00DC300A">
      <w:pPr>
        <w:rPr>
          <w:rFonts w:ascii="Times New Roman" w:eastAsia="Times New Roman" w:hAnsi="Times New Roman" w:cs="Times New Roman"/>
          <w:color w:val="000000"/>
        </w:rPr>
      </w:pPr>
      <w:r w:rsidRPr="00DC300A">
        <w:rPr>
          <w:rFonts w:ascii="Times New Roman" w:eastAsia="Times New Roman" w:hAnsi="Times New Roman" w:cs="Times New Roman"/>
          <w:color w:val="000000"/>
          <w:sz w:val="22"/>
          <w:szCs w:val="22"/>
        </w:rPr>
        <w:t>Biggest ones – maintenance of 18 Jacobs.</w:t>
      </w:r>
    </w:p>
    <w:p w14:paraId="1DC1F586" w14:textId="0746CE96" w:rsidR="00DC300A" w:rsidRPr="00DC300A" w:rsidRDefault="00DC300A" w:rsidP="00DC300A">
      <w:pPr>
        <w:rPr>
          <w:rFonts w:ascii="Times New Roman" w:eastAsia="Times New Roman" w:hAnsi="Times New Roman" w:cs="Times New Roman"/>
          <w:color w:val="000000"/>
        </w:rPr>
      </w:pPr>
      <w:r w:rsidRPr="00DC300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Review of Figures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DC300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presented by </w:t>
      </w:r>
      <w:r w:rsidRPr="00DC300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Town Facilities Task Force</w:t>
      </w:r>
      <w:r w:rsidRPr="00DC300A">
        <w:rPr>
          <w:rFonts w:ascii="Times New Roman" w:eastAsia="Times New Roman" w:hAnsi="Times New Roman" w:cs="Times New Roman"/>
          <w:color w:val="000000"/>
          <w:sz w:val="22"/>
          <w:szCs w:val="22"/>
        </w:rPr>
        <w:t>: Some numbers have been left out, such as insurance costs. Not reconciled to accountant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’</w:t>
      </w:r>
      <w:r w:rsidRPr="00DC300A">
        <w:rPr>
          <w:rFonts w:ascii="Times New Roman" w:eastAsia="Times New Roman" w:hAnsi="Times New Roman" w:cs="Times New Roman"/>
          <w:color w:val="000000"/>
          <w:sz w:val="22"/>
          <w:szCs w:val="22"/>
        </w:rPr>
        <w:t>s reports.</w:t>
      </w:r>
    </w:p>
    <w:p w14:paraId="34F4CB41" w14:textId="77777777" w:rsidR="00DC300A" w:rsidRPr="00DC300A" w:rsidRDefault="00DC300A" w:rsidP="00DC300A">
      <w:pPr>
        <w:rPr>
          <w:rFonts w:ascii="Times New Roman" w:eastAsia="Times New Roman" w:hAnsi="Times New Roman" w:cs="Times New Roman"/>
          <w:color w:val="000000"/>
        </w:rPr>
      </w:pPr>
      <w:r w:rsidRPr="00DC300A">
        <w:rPr>
          <w:rFonts w:ascii="Times New Roman" w:eastAsia="Times New Roman" w:hAnsi="Times New Roman" w:cs="Times New Roman"/>
          <w:color w:val="000000"/>
          <w:sz w:val="22"/>
          <w:szCs w:val="22"/>
        </w:rPr>
        <w:t>Some numbers incorrectly included: Internet/phone charges should not be included – because of multiple lines – this will need to be changed to 18 Jacobs if primary town business is relocated there, which will increase costs there.</w:t>
      </w:r>
    </w:p>
    <w:p w14:paraId="2E265195" w14:textId="6106F3BA" w:rsidR="00DC300A" w:rsidRPr="00DC300A" w:rsidRDefault="00DC300A" w:rsidP="00DC300A">
      <w:pPr>
        <w:rPr>
          <w:rFonts w:ascii="Times New Roman" w:eastAsia="Times New Roman" w:hAnsi="Times New Roman" w:cs="Times New Roman"/>
          <w:color w:val="000000"/>
        </w:rPr>
      </w:pPr>
      <w:r w:rsidRPr="00DC300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One Town Facilities Task force proposal</w:t>
      </w:r>
      <w:r w:rsidRPr="00DC300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: Offer Sawyer Hall and Community Hall to Historical society for $1.00, but Ned responded that historical society does not have funds to maintain either of those buildings. Discussion of other building needs/costs which have not been clearly identified with time lines of when they should be done, with reference to </w:t>
      </w:r>
      <w:proofErr w:type="spellStart"/>
      <w:r w:rsidRPr="00DC300A">
        <w:rPr>
          <w:rFonts w:ascii="Times New Roman" w:eastAsia="Times New Roman" w:hAnsi="Times New Roman" w:cs="Times New Roman"/>
          <w:color w:val="000000"/>
          <w:sz w:val="22"/>
          <w:szCs w:val="22"/>
        </w:rPr>
        <w:t>Potomack</w:t>
      </w:r>
      <w:proofErr w:type="spellEnd"/>
      <w:r w:rsidRPr="00DC300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study, includes roof, re-pointing walls, parking lot, boiler controls etc.</w:t>
      </w:r>
    </w:p>
    <w:p w14:paraId="0F149A39" w14:textId="77777777" w:rsidR="00DC300A" w:rsidRPr="00DC300A" w:rsidRDefault="00DC300A" w:rsidP="00DC300A">
      <w:pPr>
        <w:rPr>
          <w:rFonts w:ascii="Times New Roman" w:eastAsia="Times New Roman" w:hAnsi="Times New Roman" w:cs="Times New Roman"/>
          <w:color w:val="000000"/>
        </w:rPr>
      </w:pPr>
      <w:r w:rsidRPr="00DC300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Concerns</w:t>
      </w:r>
      <w:proofErr w:type="gramStart"/>
      <w:r w:rsidRPr="00DC300A">
        <w:rPr>
          <w:rFonts w:ascii="Times New Roman" w:eastAsia="Times New Roman" w:hAnsi="Times New Roman" w:cs="Times New Roman"/>
          <w:color w:val="000000"/>
          <w:sz w:val="22"/>
          <w:szCs w:val="22"/>
        </w:rPr>
        <w:t>  re</w:t>
      </w:r>
      <w:proofErr w:type="gramEnd"/>
      <w:r w:rsidRPr="00DC300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Heath Town Facilities Task Force</w:t>
      </w:r>
    </w:p>
    <w:p w14:paraId="246D2F10" w14:textId="77777777" w:rsidR="00DC300A" w:rsidRPr="00DC300A" w:rsidRDefault="00DC300A" w:rsidP="00DC300A">
      <w:pPr>
        <w:rPr>
          <w:rFonts w:ascii="Times New Roman" w:eastAsia="Times New Roman" w:hAnsi="Times New Roman" w:cs="Times New Roman"/>
          <w:color w:val="000000"/>
        </w:rPr>
      </w:pPr>
      <w:r w:rsidRPr="00DC300A">
        <w:rPr>
          <w:rFonts w:ascii="Times New Roman" w:eastAsia="Times New Roman" w:hAnsi="Times New Roman" w:cs="Times New Roman"/>
          <w:color w:val="000000"/>
          <w:sz w:val="22"/>
          <w:szCs w:val="22"/>
        </w:rPr>
        <w:t>Numbers used for expenses:</w:t>
      </w:r>
    </w:p>
    <w:p w14:paraId="0BB32EB1" w14:textId="77777777" w:rsidR="00DC300A" w:rsidRPr="00DC300A" w:rsidRDefault="00DC300A" w:rsidP="00DC300A">
      <w:pPr>
        <w:rPr>
          <w:rFonts w:ascii="Times New Roman" w:eastAsia="Times New Roman" w:hAnsi="Times New Roman" w:cs="Times New Roman"/>
          <w:color w:val="000000"/>
        </w:rPr>
      </w:pPr>
      <w:r w:rsidRPr="00DC300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Skirting around major maintenance issues that were identified to be addressed by </w:t>
      </w:r>
      <w:proofErr w:type="spellStart"/>
      <w:r w:rsidRPr="00DC300A">
        <w:rPr>
          <w:rFonts w:ascii="Times New Roman" w:eastAsia="Times New Roman" w:hAnsi="Times New Roman" w:cs="Times New Roman"/>
          <w:color w:val="000000"/>
          <w:sz w:val="22"/>
          <w:szCs w:val="22"/>
        </w:rPr>
        <w:t>Potomack</w:t>
      </w:r>
      <w:proofErr w:type="spellEnd"/>
      <w:r w:rsidRPr="00DC300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study.</w:t>
      </w:r>
    </w:p>
    <w:p w14:paraId="7412E06A" w14:textId="710C264B" w:rsidR="00DC300A" w:rsidRPr="00DC300A" w:rsidRDefault="00DC300A" w:rsidP="00DC300A">
      <w:pPr>
        <w:rPr>
          <w:rFonts w:ascii="Times New Roman" w:eastAsia="Times New Roman" w:hAnsi="Times New Roman" w:cs="Times New Roman"/>
          <w:color w:val="000000"/>
        </w:rPr>
      </w:pPr>
      <w:r w:rsidRPr="00DC300A">
        <w:rPr>
          <w:rFonts w:ascii="Times New Roman" w:eastAsia="Times New Roman" w:hAnsi="Times New Roman" w:cs="Times New Roman"/>
          <w:color w:val="000000"/>
          <w:sz w:val="22"/>
          <w:szCs w:val="22"/>
        </w:rPr>
        <w:t>If Town Offices are moved to 18 Jacobs for same amount of time as Sawyer Hall – expenses at 18 Jacobs will increase – </w:t>
      </w:r>
    </w:p>
    <w:p w14:paraId="1338317B" w14:textId="1CE336F2" w:rsidR="00DC300A" w:rsidRPr="00DC300A" w:rsidRDefault="00DC300A" w:rsidP="00DC300A">
      <w:pPr>
        <w:rPr>
          <w:rFonts w:ascii="Times New Roman" w:eastAsia="Times New Roman" w:hAnsi="Times New Roman" w:cs="Times New Roman"/>
          <w:color w:val="000000"/>
        </w:rPr>
      </w:pPr>
      <w:r w:rsidRPr="00DC300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Building operating costs</w:t>
      </w:r>
      <w:r w:rsidRPr="00DC300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Total costs – </w:t>
      </w:r>
      <w:proofErr w:type="spellStart"/>
      <w:r w:rsidRPr="00DC300A">
        <w:rPr>
          <w:rFonts w:ascii="Times New Roman" w:eastAsia="Times New Roman" w:hAnsi="Times New Roman" w:cs="Times New Roman"/>
          <w:color w:val="000000"/>
          <w:sz w:val="22"/>
          <w:szCs w:val="22"/>
        </w:rPr>
        <w:t>S.Hall</w:t>
      </w:r>
      <w:proofErr w:type="spellEnd"/>
      <w:r w:rsidRPr="00DC300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22,718 </w:t>
      </w:r>
      <w:proofErr w:type="spellStart"/>
      <w:r w:rsidRPr="00DC300A">
        <w:rPr>
          <w:rFonts w:ascii="Times New Roman" w:eastAsia="Times New Roman" w:hAnsi="Times New Roman" w:cs="Times New Roman"/>
          <w:color w:val="000000"/>
          <w:sz w:val="22"/>
          <w:szCs w:val="22"/>
        </w:rPr>
        <w:t>C.Hall</w:t>
      </w:r>
      <w:proofErr w:type="spellEnd"/>
      <w:r w:rsidRPr="00DC300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19, 830 comb</w:t>
      </w:r>
      <w:proofErr w:type="gramStart"/>
      <w:r w:rsidRPr="00DC300A">
        <w:rPr>
          <w:rFonts w:ascii="Times New Roman" w:eastAsia="Times New Roman" w:hAnsi="Times New Roman" w:cs="Times New Roman"/>
          <w:color w:val="000000"/>
          <w:sz w:val="22"/>
          <w:szCs w:val="22"/>
        </w:rPr>
        <w:t>.=</w:t>
      </w:r>
      <w:proofErr w:type="gramEnd"/>
      <w:r w:rsidRPr="00DC300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DC300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42,548</w:t>
      </w:r>
    </w:p>
    <w:p w14:paraId="6DCEEF9B" w14:textId="3F491089" w:rsidR="00DC300A" w:rsidRPr="00DC300A" w:rsidRDefault="00DC300A" w:rsidP="00DC300A">
      <w:pPr>
        <w:rPr>
          <w:rFonts w:ascii="Times New Roman" w:eastAsia="Times New Roman" w:hAnsi="Times New Roman" w:cs="Times New Roman"/>
          <w:color w:val="000000"/>
        </w:rPr>
      </w:pPr>
      <w:r w:rsidRPr="00DC300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 Jacobs </w:t>
      </w:r>
      <w:r w:rsidRPr="00DC300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61,743 </w:t>
      </w:r>
      <w:r w:rsidRPr="00DC300A">
        <w:rPr>
          <w:rFonts w:ascii="Times New Roman" w:eastAsia="Times New Roman" w:hAnsi="Times New Roman" w:cs="Times New Roman"/>
          <w:color w:val="000000"/>
          <w:sz w:val="22"/>
          <w:szCs w:val="22"/>
        </w:rPr>
        <w:t>Amount spent According to information compiled from Heath town accounts.</w:t>
      </w:r>
    </w:p>
    <w:p w14:paraId="36CB08CB" w14:textId="77777777" w:rsidR="00DC300A" w:rsidRPr="00DC300A" w:rsidRDefault="00DC300A" w:rsidP="00DC300A">
      <w:pPr>
        <w:rPr>
          <w:rFonts w:ascii="Times New Roman" w:eastAsia="Times New Roman" w:hAnsi="Times New Roman" w:cs="Times New Roman"/>
          <w:color w:val="000000"/>
        </w:rPr>
      </w:pPr>
      <w:r w:rsidRPr="00DC300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Increasing costs:  Recycling </w:t>
      </w:r>
      <w:r w:rsidRPr="00DC300A">
        <w:rPr>
          <w:rFonts w:ascii="Times New Roman" w:eastAsia="Times New Roman" w:hAnsi="Times New Roman" w:cs="Times New Roman"/>
          <w:color w:val="000000"/>
          <w:sz w:val="22"/>
          <w:szCs w:val="22"/>
        </w:rPr>
        <w:t>and dump tipping going up – </w:t>
      </w:r>
    </w:p>
    <w:p w14:paraId="261D1469" w14:textId="7A25F2DE" w:rsidR="00DC300A" w:rsidRPr="00DC300A" w:rsidRDefault="00DC300A" w:rsidP="00DC300A">
      <w:pPr>
        <w:rPr>
          <w:rFonts w:ascii="Times New Roman" w:eastAsia="Times New Roman" w:hAnsi="Times New Roman" w:cs="Times New Roman"/>
          <w:color w:val="000000"/>
        </w:rPr>
      </w:pPr>
      <w:r w:rsidRPr="00DC300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HD </w:t>
      </w:r>
      <w:r w:rsidRPr="00DC300A">
        <w:rPr>
          <w:rFonts w:ascii="Times New Roman" w:eastAsia="Times New Roman" w:hAnsi="Times New Roman" w:cs="Times New Roman"/>
          <w:color w:val="000000"/>
          <w:sz w:val="22"/>
          <w:szCs w:val="22"/>
        </w:rPr>
        <w:t>Request = 2 new plows, for new pickup, and Truck #3 (7,200 for larger plow and 5,200 for smaller plow.)</w:t>
      </w:r>
    </w:p>
    <w:p w14:paraId="44A4D09E" w14:textId="226A401C" w:rsidR="00DC300A" w:rsidRPr="00DC300A" w:rsidRDefault="00DC300A" w:rsidP="00DC300A">
      <w:pPr>
        <w:rPr>
          <w:rFonts w:ascii="Times New Roman" w:eastAsia="Times New Roman" w:hAnsi="Times New Roman" w:cs="Times New Roman"/>
          <w:color w:val="000000"/>
        </w:rPr>
      </w:pPr>
      <w:r w:rsidRPr="00DC300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Current tax rate </w:t>
      </w:r>
      <w:r w:rsidRPr="00DC300A">
        <w:rPr>
          <w:rFonts w:ascii="Times New Roman" w:eastAsia="Times New Roman" w:hAnsi="Times New Roman" w:cs="Times New Roman"/>
          <w:color w:val="000000"/>
          <w:sz w:val="22"/>
          <w:szCs w:val="22"/>
        </w:rPr>
        <w:t>22.25 Ned estimates 23.88 next year, the following year will be big year – broad band loans come in - tax increases over 1.00 – maybe as big as 1.40</w:t>
      </w:r>
    </w:p>
    <w:p w14:paraId="01E41A63" w14:textId="77777777" w:rsidR="00DC300A" w:rsidRPr="00DC300A" w:rsidRDefault="00DC300A" w:rsidP="00DC300A">
      <w:pPr>
        <w:rPr>
          <w:rFonts w:ascii="Times New Roman" w:eastAsia="Times New Roman" w:hAnsi="Times New Roman" w:cs="Times New Roman"/>
          <w:color w:val="000000"/>
        </w:rPr>
      </w:pPr>
      <w:r w:rsidRPr="00DC300A">
        <w:rPr>
          <w:rFonts w:ascii="Times New Roman" w:eastAsia="Times New Roman" w:hAnsi="Times New Roman" w:cs="Times New Roman"/>
          <w:color w:val="000000"/>
          <w:sz w:val="22"/>
          <w:szCs w:val="22"/>
        </w:rPr>
        <w:t>(90,000 = $1.00 increase)</w:t>
      </w:r>
    </w:p>
    <w:p w14:paraId="26D50B67" w14:textId="7A28D419" w:rsidR="00DC300A" w:rsidRPr="00DC300A" w:rsidRDefault="00DC300A" w:rsidP="00DC300A">
      <w:pPr>
        <w:rPr>
          <w:rFonts w:ascii="Times New Roman" w:eastAsia="Times New Roman" w:hAnsi="Times New Roman" w:cs="Times New Roman"/>
          <w:color w:val="000000"/>
        </w:rPr>
      </w:pPr>
      <w:r w:rsidRPr="00DC300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Fin com’s</w:t>
      </w:r>
      <w:proofErr w:type="gramStart"/>
      <w:r w:rsidRPr="00DC300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 job</w:t>
      </w:r>
      <w:proofErr w:type="gramEnd"/>
      <w:r w:rsidRPr="00DC300A">
        <w:rPr>
          <w:rFonts w:ascii="Times New Roman" w:eastAsia="Times New Roman" w:hAnsi="Times New Roman" w:cs="Times New Roman"/>
          <w:color w:val="000000"/>
          <w:sz w:val="22"/>
          <w:szCs w:val="22"/>
        </w:rPr>
        <w:t>– looking into expenses of all the buildings</w:t>
      </w:r>
    </w:p>
    <w:p w14:paraId="5623342D" w14:textId="612A3CB9" w:rsidR="00DC300A" w:rsidRPr="00DC300A" w:rsidRDefault="00DC300A" w:rsidP="00DC300A">
      <w:pPr>
        <w:rPr>
          <w:rFonts w:ascii="Times New Roman" w:eastAsia="Times New Roman" w:hAnsi="Times New Roman" w:cs="Times New Roman"/>
          <w:color w:val="000000"/>
        </w:rPr>
      </w:pPr>
      <w:r w:rsidRPr="00DC300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Task force’s job -</w:t>
      </w:r>
      <w:r w:rsidRPr="00DC300A">
        <w:rPr>
          <w:rFonts w:ascii="Times New Roman" w:eastAsia="Times New Roman" w:hAnsi="Times New Roman" w:cs="Times New Roman"/>
          <w:color w:val="000000"/>
          <w:sz w:val="22"/>
          <w:szCs w:val="22"/>
        </w:rPr>
        <w:t> looking into the use/condition (comparative analysis) of the buildings.</w:t>
      </w:r>
    </w:p>
    <w:p w14:paraId="1F959750" w14:textId="2C687B25" w:rsidR="00DC300A" w:rsidRPr="00DC300A" w:rsidRDefault="00DC300A" w:rsidP="00DC300A">
      <w:pPr>
        <w:rPr>
          <w:rFonts w:ascii="Times New Roman" w:eastAsia="Times New Roman" w:hAnsi="Times New Roman" w:cs="Times New Roman"/>
          <w:color w:val="000000"/>
        </w:rPr>
      </w:pPr>
      <w:r w:rsidRPr="00DC300A">
        <w:rPr>
          <w:rFonts w:ascii="Times New Roman" w:eastAsia="Times New Roman" w:hAnsi="Times New Roman" w:cs="Times New Roman"/>
          <w:color w:val="000000"/>
          <w:sz w:val="22"/>
          <w:szCs w:val="22"/>
        </w:rPr>
        <w:t>Jan made a movement to adjourn seconded by Ken. Meeting adjourned at 8:37.</w:t>
      </w:r>
    </w:p>
    <w:p w14:paraId="48DAA04B" w14:textId="77777777" w:rsidR="00DC300A" w:rsidRPr="00DC300A" w:rsidRDefault="00DC300A" w:rsidP="00DC300A">
      <w:pPr>
        <w:rPr>
          <w:rFonts w:ascii="Times New Roman" w:eastAsia="Times New Roman" w:hAnsi="Times New Roman" w:cs="Times New Roman"/>
          <w:color w:val="000000"/>
        </w:rPr>
      </w:pPr>
      <w:r w:rsidRPr="00DC300A">
        <w:rPr>
          <w:rFonts w:ascii="Times New Roman" w:eastAsia="Times New Roman" w:hAnsi="Times New Roman" w:cs="Times New Roman"/>
          <w:color w:val="000000"/>
          <w:sz w:val="22"/>
          <w:szCs w:val="22"/>
        </w:rPr>
        <w:t>Respectfully submitted,</w:t>
      </w:r>
    </w:p>
    <w:p w14:paraId="06443AFC" w14:textId="77777777" w:rsidR="00DC300A" w:rsidRPr="00DC300A" w:rsidRDefault="00DC300A" w:rsidP="00DC300A">
      <w:pPr>
        <w:rPr>
          <w:rFonts w:ascii="Times New Roman" w:eastAsia="Times New Roman" w:hAnsi="Times New Roman" w:cs="Times New Roman"/>
          <w:color w:val="000000"/>
        </w:rPr>
      </w:pPr>
      <w:r w:rsidRPr="00DC300A">
        <w:rPr>
          <w:rFonts w:ascii="Times New Roman" w:eastAsia="Times New Roman" w:hAnsi="Times New Roman" w:cs="Times New Roman"/>
          <w:color w:val="000000"/>
          <w:sz w:val="22"/>
          <w:szCs w:val="22"/>
        </w:rPr>
        <w:t> Kathy Inman</w:t>
      </w:r>
    </w:p>
    <w:p w14:paraId="029791F1" w14:textId="77777777" w:rsidR="00DC300A" w:rsidRPr="00DC300A" w:rsidRDefault="00DC300A" w:rsidP="00DC300A">
      <w:pPr>
        <w:spacing w:after="240"/>
        <w:rPr>
          <w:rFonts w:ascii="Times New Roman" w:eastAsia="Times New Roman" w:hAnsi="Times New Roman" w:cs="Times New Roman"/>
        </w:rPr>
      </w:pPr>
    </w:p>
    <w:p w14:paraId="0BC68D77" w14:textId="77777777" w:rsidR="00691698" w:rsidRDefault="00336B1E"/>
    <w:sectPr w:rsidR="00691698" w:rsidSect="00836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0A"/>
    <w:rsid w:val="00133F89"/>
    <w:rsid w:val="00336B1E"/>
    <w:rsid w:val="00836CD7"/>
    <w:rsid w:val="00880D68"/>
    <w:rsid w:val="009957BC"/>
    <w:rsid w:val="00DC300A"/>
    <w:rsid w:val="00E07C1E"/>
    <w:rsid w:val="00E8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58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30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30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Ned</cp:lastModifiedBy>
  <cp:revision>4</cp:revision>
  <dcterms:created xsi:type="dcterms:W3CDTF">2020-04-13T14:22:00Z</dcterms:created>
  <dcterms:modified xsi:type="dcterms:W3CDTF">2020-04-13T14:24:00Z</dcterms:modified>
</cp:coreProperties>
</file>