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1E" w:rsidRDefault="0034321E" w:rsidP="0034321E">
      <w:pPr>
        <w:jc w:val="center"/>
      </w:pPr>
      <w:r>
        <w:rPr>
          <w:b/>
          <w:bCs/>
          <w:sz w:val="32"/>
          <w:szCs w:val="32"/>
        </w:rPr>
        <w:t>NOTICE OF MEETING</w:t>
      </w:r>
    </w:p>
    <w:p w:rsidR="0034321E" w:rsidRDefault="0034321E" w:rsidP="0034321E">
      <w:pPr>
        <w:jc w:val="center"/>
        <w:rPr>
          <w:b/>
          <w:bCs/>
        </w:rPr>
      </w:pPr>
    </w:p>
    <w:p w:rsidR="0034321E" w:rsidRDefault="0034321E" w:rsidP="0034321E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34321E" w:rsidRDefault="0034321E" w:rsidP="0034321E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34321E" w:rsidRDefault="0034321E" w:rsidP="0034321E">
      <w:pPr>
        <w:jc w:val="center"/>
        <w:rPr>
          <w:b/>
          <w:bCs/>
        </w:rPr>
      </w:pPr>
    </w:p>
    <w:p w:rsidR="0034321E" w:rsidRDefault="0034321E" w:rsidP="0034321E">
      <w:pPr>
        <w:jc w:val="center"/>
      </w:pPr>
      <w:r>
        <w:rPr>
          <w:b/>
          <w:bCs/>
          <w:sz w:val="28"/>
          <w:szCs w:val="28"/>
        </w:rPr>
        <w:t>Location:  18 Jacobs Rd.</w:t>
      </w:r>
    </w:p>
    <w:p w:rsidR="0034321E" w:rsidRPr="0034321E" w:rsidRDefault="0034321E" w:rsidP="0034321E">
      <w:pPr>
        <w:spacing w:after="206" w:line="259" w:lineRule="auto"/>
        <w:ind w:left="0" w:right="4" w:firstLine="0"/>
        <w:jc w:val="center"/>
      </w:pPr>
      <w:r>
        <w:rPr>
          <w:b/>
          <w:bCs/>
          <w:sz w:val="28"/>
          <w:szCs w:val="28"/>
        </w:rPr>
        <w:t xml:space="preserve">Date:  </w:t>
      </w:r>
      <w:r w:rsidR="00A26394">
        <w:rPr>
          <w:b/>
          <w:sz w:val="28"/>
        </w:rPr>
        <w:t>Tuesday, February 22, 2022 at 2</w:t>
      </w:r>
      <w:r>
        <w:rPr>
          <w:b/>
          <w:sz w:val="28"/>
        </w:rPr>
        <w:t>:00 PM</w:t>
      </w:r>
    </w:p>
    <w:p w:rsidR="0034321E" w:rsidRDefault="0034321E" w:rsidP="003432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note the following meeting guidelines from the </w:t>
      </w:r>
      <w:proofErr w:type="spellStart"/>
      <w:r>
        <w:rPr>
          <w:b/>
          <w:bCs/>
          <w:sz w:val="28"/>
          <w:szCs w:val="28"/>
        </w:rPr>
        <w:t>Selectboard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  <w:t>  1.</w:t>
      </w:r>
      <w:proofErr w:type="gramStart"/>
      <w:r>
        <w:rPr>
          <w:b/>
          <w:bCs/>
          <w:sz w:val="28"/>
          <w:szCs w:val="28"/>
        </w:rPr>
        <w:t>  For</w:t>
      </w:r>
      <w:proofErr w:type="gramEnd"/>
      <w:r>
        <w:rPr>
          <w:b/>
          <w:bCs/>
          <w:sz w:val="28"/>
          <w:szCs w:val="28"/>
        </w:rPr>
        <w:t xml:space="preserve"> municipal meetings, mask-wearing is requested.</w:t>
      </w:r>
      <w:r>
        <w:rPr>
          <w:b/>
          <w:bCs/>
          <w:sz w:val="28"/>
          <w:szCs w:val="28"/>
        </w:rPr>
        <w:br/>
        <w:t xml:space="preserve">  2.  Social distancing is to </w:t>
      </w:r>
      <w:proofErr w:type="gramStart"/>
      <w:r>
        <w:rPr>
          <w:b/>
          <w:bCs/>
          <w:sz w:val="28"/>
          <w:szCs w:val="28"/>
        </w:rPr>
        <w:t>be observed</w:t>
      </w:r>
      <w:proofErr w:type="gramEnd"/>
      <w:r>
        <w:rPr>
          <w:b/>
          <w:bCs/>
          <w:sz w:val="28"/>
          <w:szCs w:val="28"/>
        </w:rPr>
        <w:t>. Even though 100% occupancy in spaces is allowed, that is only when distancing can be maintained as well.</w:t>
      </w:r>
    </w:p>
    <w:p w:rsidR="0034321E" w:rsidRDefault="0034321E" w:rsidP="0034321E">
      <w:pPr>
        <w:jc w:val="center"/>
        <w:rPr>
          <w:b/>
          <w:bCs/>
          <w:sz w:val="28"/>
          <w:szCs w:val="28"/>
        </w:rPr>
      </w:pPr>
    </w:p>
    <w:p w:rsidR="0034321E" w:rsidRDefault="0034321E" w:rsidP="0034321E">
      <w:pPr>
        <w:jc w:val="center"/>
        <w:rPr>
          <w:b/>
          <w:bCs/>
          <w:sz w:val="28"/>
          <w:szCs w:val="28"/>
        </w:rPr>
      </w:pPr>
    </w:p>
    <w:p w:rsidR="0034321E" w:rsidRDefault="0034321E" w:rsidP="0034321E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34321E" w:rsidRDefault="00A26394" w:rsidP="0034321E">
      <w:pPr>
        <w:numPr>
          <w:ilvl w:val="0"/>
          <w:numId w:val="1"/>
        </w:numPr>
        <w:ind w:hanging="360"/>
      </w:pPr>
      <w:r>
        <w:t>Call to order 2</w:t>
      </w:r>
      <w:r w:rsidR="0034321E">
        <w:t>:00 p.m.</w:t>
      </w:r>
    </w:p>
    <w:p w:rsidR="0034321E" w:rsidRDefault="0034321E" w:rsidP="0034321E">
      <w:pPr>
        <w:numPr>
          <w:ilvl w:val="0"/>
          <w:numId w:val="1"/>
        </w:numPr>
        <w:ind w:hanging="360"/>
      </w:pPr>
      <w:r>
        <w:t>Review agenda</w:t>
      </w:r>
    </w:p>
    <w:p w:rsidR="0034321E" w:rsidRDefault="0034321E" w:rsidP="0034321E">
      <w:pPr>
        <w:numPr>
          <w:ilvl w:val="0"/>
          <w:numId w:val="1"/>
        </w:numPr>
        <w:ind w:hanging="360"/>
      </w:pPr>
      <w:r>
        <w:t>Approve minutes of Decemb</w:t>
      </w:r>
      <w:r w:rsidR="00A26394">
        <w:t xml:space="preserve">er 15, 2021, January 19, 24, </w:t>
      </w:r>
      <w:r>
        <w:t xml:space="preserve">26, </w:t>
      </w:r>
      <w:r w:rsidR="00A26394">
        <w:t xml:space="preserve">31, </w:t>
      </w:r>
      <w:r>
        <w:t>and February 1, 2022</w:t>
      </w:r>
    </w:p>
    <w:p w:rsidR="0034321E" w:rsidRDefault="0034321E" w:rsidP="0034321E">
      <w:pPr>
        <w:numPr>
          <w:ilvl w:val="0"/>
          <w:numId w:val="1"/>
        </w:numPr>
        <w:ind w:hanging="360"/>
      </w:pPr>
      <w:r>
        <w:t xml:space="preserve">Financial Report </w:t>
      </w:r>
    </w:p>
    <w:p w:rsidR="0034321E" w:rsidRDefault="0034321E" w:rsidP="0034321E">
      <w:pPr>
        <w:numPr>
          <w:ilvl w:val="0"/>
          <w:numId w:val="1"/>
        </w:numPr>
        <w:ind w:hanging="360"/>
      </w:pPr>
      <w:r>
        <w:t xml:space="preserve">Director’s Report </w:t>
      </w:r>
    </w:p>
    <w:p w:rsidR="0034321E" w:rsidRDefault="0034321E" w:rsidP="0034321E">
      <w:pPr>
        <w:numPr>
          <w:ilvl w:val="0"/>
          <w:numId w:val="1"/>
        </w:numPr>
        <w:ind w:hanging="360"/>
      </w:pPr>
      <w:r>
        <w:t>Trustee Protocol for Public Correspondence and Comment at Meetings – vote possible</w:t>
      </w:r>
    </w:p>
    <w:p w:rsidR="0034321E" w:rsidRDefault="0034321E" w:rsidP="0034321E">
      <w:pPr>
        <w:numPr>
          <w:ilvl w:val="0"/>
          <w:numId w:val="1"/>
        </w:numPr>
        <w:ind w:hanging="360"/>
      </w:pPr>
      <w:r>
        <w:t>Lib</w:t>
      </w:r>
      <w:r w:rsidR="00A26394">
        <w:t>rary Space Planning and Next Steps</w:t>
      </w:r>
    </w:p>
    <w:p w:rsidR="0034321E" w:rsidRDefault="0034321E" w:rsidP="0034321E">
      <w:pPr>
        <w:numPr>
          <w:ilvl w:val="0"/>
          <w:numId w:val="1"/>
        </w:numPr>
        <w:ind w:hanging="360"/>
      </w:pPr>
      <w:r>
        <w:t>Other business that could not be anticipated</w:t>
      </w:r>
    </w:p>
    <w:p w:rsidR="0034321E" w:rsidRDefault="0034321E" w:rsidP="0034321E">
      <w:pPr>
        <w:numPr>
          <w:ilvl w:val="0"/>
          <w:numId w:val="1"/>
        </w:numPr>
        <w:spacing w:after="395"/>
        <w:ind w:hanging="360"/>
      </w:pPr>
      <w:r>
        <w:t xml:space="preserve">Adjourn </w:t>
      </w:r>
    </w:p>
    <w:p w:rsidR="0034321E" w:rsidRDefault="0034321E" w:rsidP="0034321E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34321E" w:rsidRDefault="0034321E" w:rsidP="0034321E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may also be brought up for </w:t>
      </w:r>
      <w:proofErr w:type="gramStart"/>
      <w:r>
        <w:t>discussion  to</w:t>
      </w:r>
      <w:proofErr w:type="gramEnd"/>
      <w:r>
        <w:t xml:space="preserve"> the extent permitted by law.  </w:t>
      </w:r>
    </w:p>
    <w:p w:rsidR="0034321E" w:rsidRDefault="00A26394" w:rsidP="0034321E">
      <w:pPr>
        <w:sectPr w:rsidR="0034321E">
          <w:pgSz w:w="12240" w:h="15840"/>
          <w:pgMar w:top="864" w:right="864" w:bottom="864" w:left="864" w:header="720" w:footer="720" w:gutter="0"/>
          <w:cols w:space="720"/>
          <w:docGrid w:linePitch="600" w:charSpace="32768"/>
        </w:sectPr>
      </w:pPr>
      <w:r>
        <w:t>Pos</w:t>
      </w:r>
      <w:r w:rsidR="00ED7B06">
        <w:t xml:space="preserve">ted Thursday, February 17th at </w:t>
      </w:r>
      <w:bookmarkStart w:id="0" w:name="_GoBack"/>
      <w:bookmarkEnd w:id="0"/>
      <w:r>
        <w:t>2:3</w:t>
      </w:r>
      <w:r w:rsidR="0034321E">
        <w:t>0 p.m.by Kate Barrows</w:t>
      </w:r>
      <w:r w:rsidR="0061340C">
        <w:t>, Library Director</w:t>
      </w:r>
    </w:p>
    <w:p w:rsidR="003A2B6F" w:rsidRDefault="003A2B6F" w:rsidP="0034321E">
      <w:pPr>
        <w:spacing w:after="206" w:line="259" w:lineRule="auto"/>
        <w:ind w:left="0" w:right="4" w:firstLine="0"/>
      </w:pPr>
    </w:p>
    <w:sectPr w:rsidR="003A2B6F">
      <w:pgSz w:w="12240" w:h="15840"/>
      <w:pgMar w:top="1440" w:right="15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55281805"/>
    <w:multiLevelType w:val="hybridMultilevel"/>
    <w:tmpl w:val="506EF5F8"/>
    <w:lvl w:ilvl="0" w:tplc="B7F0F6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A47A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C2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4A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EE2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004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C80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DA2D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8AF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F"/>
    <w:rsid w:val="0034321E"/>
    <w:rsid w:val="003A2B6F"/>
    <w:rsid w:val="0061340C"/>
    <w:rsid w:val="007D6DB0"/>
    <w:rsid w:val="008E65C5"/>
    <w:rsid w:val="008F51E3"/>
    <w:rsid w:val="00A26394"/>
    <w:rsid w:val="00ED7B06"/>
    <w:rsid w:val="00F47DF3"/>
    <w:rsid w:val="00F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10AB"/>
  <w15:docId w15:val="{9CE25EC3-E996-4B84-87DC-40FCC2B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Barrows</dc:creator>
  <cp:keywords/>
  <cp:lastModifiedBy>CircDesk</cp:lastModifiedBy>
  <cp:revision>4</cp:revision>
  <dcterms:created xsi:type="dcterms:W3CDTF">2022-02-17T17:14:00Z</dcterms:created>
  <dcterms:modified xsi:type="dcterms:W3CDTF">2022-02-17T19:06:00Z</dcterms:modified>
</cp:coreProperties>
</file>