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1C" w:rsidRPr="00E83A1C" w:rsidRDefault="00E83A1C" w:rsidP="00E83A1C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NOTICE OF MEETING</w:t>
      </w:r>
    </w:p>
    <w:p w:rsidR="00E83A1C" w:rsidRDefault="00E83A1C" w:rsidP="00E83A1C">
      <w:pPr>
        <w:jc w:val="center"/>
        <w:rPr>
          <w:b/>
          <w:bCs/>
          <w:sz w:val="28"/>
          <w:szCs w:val="28"/>
        </w:rPr>
      </w:pPr>
    </w:p>
    <w:p w:rsidR="00E83A1C" w:rsidRDefault="00E83A1C" w:rsidP="00E83A1C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E83A1C" w:rsidRDefault="00E83A1C" w:rsidP="00E83A1C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E83A1C" w:rsidRDefault="00E83A1C" w:rsidP="00E83A1C">
      <w:pPr>
        <w:jc w:val="center"/>
        <w:rPr>
          <w:b/>
          <w:bCs/>
        </w:rPr>
      </w:pPr>
    </w:p>
    <w:p w:rsidR="00E83A1C" w:rsidRPr="00FF23B4" w:rsidRDefault="00E83A1C" w:rsidP="00E83A1C">
      <w:pPr>
        <w:jc w:val="center"/>
        <w:rPr>
          <w:szCs w:val="24"/>
        </w:rPr>
      </w:pPr>
      <w:r w:rsidRPr="00FF23B4">
        <w:rPr>
          <w:b/>
          <w:bCs/>
          <w:szCs w:val="24"/>
        </w:rPr>
        <w:t>Location:  18 J</w:t>
      </w:r>
      <w:r w:rsidR="009B2A40">
        <w:rPr>
          <w:b/>
          <w:bCs/>
          <w:szCs w:val="24"/>
        </w:rPr>
        <w:t>acobs Rd.</w:t>
      </w:r>
    </w:p>
    <w:p w:rsidR="00E83A1C" w:rsidRPr="00FF23B4" w:rsidRDefault="00E83A1C" w:rsidP="00E83A1C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7A6ADF">
        <w:rPr>
          <w:b/>
          <w:szCs w:val="24"/>
        </w:rPr>
        <w:t>Thursday, June 16</w:t>
      </w:r>
      <w:r w:rsidRPr="00FF23B4">
        <w:rPr>
          <w:b/>
          <w:szCs w:val="24"/>
        </w:rPr>
        <w:t xml:space="preserve"> at 7:00 PM</w:t>
      </w:r>
    </w:p>
    <w:p w:rsidR="00E83A1C" w:rsidRPr="00FF23B4" w:rsidRDefault="00E83A1C" w:rsidP="00E83A1C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E83A1C" w:rsidRDefault="00E83A1C" w:rsidP="00E83A1C">
      <w:pPr>
        <w:jc w:val="center"/>
        <w:rPr>
          <w:b/>
          <w:bCs/>
          <w:sz w:val="28"/>
          <w:szCs w:val="28"/>
        </w:rPr>
      </w:pPr>
    </w:p>
    <w:p w:rsidR="00E83A1C" w:rsidRPr="00E83A1C" w:rsidRDefault="00E83A1C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E83A1C">
        <w:rPr>
          <w:rFonts w:eastAsia="SimSun" w:cs="Mangal"/>
          <w:color w:val="auto"/>
          <w:kern w:val="2"/>
          <w:szCs w:val="24"/>
          <w:lang w:eastAsia="zh-CN" w:bidi="hi-IN"/>
        </w:rPr>
        <w:t>Join Zoom Meeting</w:t>
      </w:r>
    </w:p>
    <w:p w:rsidR="00E83A1C" w:rsidRPr="00E83A1C" w:rsidRDefault="00DD1373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hyperlink r:id="rId5" w:history="1">
        <w:r w:rsidR="00E83A1C" w:rsidRPr="00E83A1C">
          <w:rPr>
            <w:rFonts w:eastAsia="SimSun" w:cs="Mangal"/>
            <w:color w:val="000080"/>
            <w:kern w:val="2"/>
            <w:szCs w:val="24"/>
            <w:u w:val="single"/>
            <w:lang w:eastAsia="zh-CN" w:bidi="hi-IN"/>
          </w:rPr>
          <w:t>https://us02web.zoom.us/j/82772452218?pwd=WkFzYW15YllsNDZxUS9udHdyR0lydz09</w:t>
        </w:r>
      </w:hyperlink>
    </w:p>
    <w:p w:rsidR="00E83A1C" w:rsidRPr="00E83A1C" w:rsidRDefault="00E83A1C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E83A1C">
        <w:rPr>
          <w:rFonts w:eastAsia="SimSun" w:cs="Mangal"/>
          <w:color w:val="auto"/>
          <w:kern w:val="2"/>
          <w:szCs w:val="24"/>
          <w:lang w:eastAsia="zh-CN" w:bidi="hi-IN"/>
        </w:rPr>
        <w:t>To telephone in dial: 1-646-558-8656, then enter the Meeting ID and passcode</w:t>
      </w:r>
    </w:p>
    <w:p w:rsidR="00E83A1C" w:rsidRPr="00E83A1C" w:rsidRDefault="00E83A1C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E83A1C">
        <w:rPr>
          <w:rFonts w:eastAsia="SimSun" w:cs="Mangal"/>
          <w:color w:val="auto"/>
          <w:kern w:val="2"/>
          <w:szCs w:val="24"/>
          <w:lang w:eastAsia="zh-CN" w:bidi="hi-IN"/>
        </w:rPr>
        <w:t>Meeting ID: 827 7245 2218</w:t>
      </w:r>
    </w:p>
    <w:p w:rsidR="00E83A1C" w:rsidRPr="00E83A1C" w:rsidRDefault="00E83A1C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E83A1C">
        <w:rPr>
          <w:rFonts w:eastAsia="SimSun" w:cs="Mangal"/>
          <w:color w:val="auto"/>
          <w:kern w:val="2"/>
          <w:szCs w:val="24"/>
          <w:lang w:eastAsia="zh-CN" w:bidi="hi-IN"/>
        </w:rPr>
        <w:t>Passcode: 683228</w:t>
      </w:r>
    </w:p>
    <w:p w:rsidR="00E83A1C" w:rsidRDefault="00E83A1C" w:rsidP="00E83A1C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565E1F" w:rsidRPr="00565E1F" w:rsidRDefault="00565E1F" w:rsidP="00565E1F">
      <w:pPr>
        <w:spacing w:line="247" w:lineRule="auto"/>
        <w:ind w:left="705" w:firstLine="0"/>
        <w:rPr>
          <w:szCs w:val="24"/>
        </w:rPr>
      </w:pPr>
      <w:r w:rsidRPr="00565E1F">
        <w:rPr>
          <w:szCs w:val="24"/>
        </w:rPr>
        <w:t>Call to order 7:00 p.m.</w:t>
      </w:r>
    </w:p>
    <w:p w:rsidR="00565E1F" w:rsidRPr="00565E1F" w:rsidRDefault="00565E1F" w:rsidP="00565E1F">
      <w:pPr>
        <w:spacing w:line="247" w:lineRule="auto"/>
        <w:ind w:left="705" w:firstLine="0"/>
        <w:rPr>
          <w:szCs w:val="24"/>
        </w:rPr>
      </w:pPr>
      <w:r w:rsidRPr="00565E1F">
        <w:rPr>
          <w:rFonts w:ascii="Arial" w:hAnsi="Arial" w:cs="Arial"/>
          <w:sz w:val="20"/>
          <w:szCs w:val="20"/>
        </w:rPr>
        <w:t>•</w:t>
      </w:r>
      <w:r w:rsidRPr="00565E1F">
        <w:rPr>
          <w:sz w:val="14"/>
          <w:szCs w:val="14"/>
        </w:rPr>
        <w:t xml:space="preserve">       </w:t>
      </w:r>
      <w:r w:rsidRPr="00565E1F">
        <w:rPr>
          <w:szCs w:val="24"/>
        </w:rPr>
        <w:t>Review agenda</w:t>
      </w:r>
    </w:p>
    <w:p w:rsidR="00565E1F" w:rsidRPr="00565E1F" w:rsidRDefault="00565E1F" w:rsidP="00565E1F">
      <w:pPr>
        <w:spacing w:line="247" w:lineRule="auto"/>
        <w:ind w:left="705" w:firstLine="0"/>
        <w:rPr>
          <w:szCs w:val="24"/>
        </w:rPr>
      </w:pPr>
      <w:r w:rsidRPr="00565E1F">
        <w:rPr>
          <w:rFonts w:ascii="Arial" w:hAnsi="Arial" w:cs="Arial"/>
          <w:sz w:val="20"/>
          <w:szCs w:val="20"/>
        </w:rPr>
        <w:t>•</w:t>
      </w:r>
      <w:r w:rsidRPr="00565E1F">
        <w:rPr>
          <w:sz w:val="14"/>
          <w:szCs w:val="14"/>
        </w:rPr>
        <w:t xml:space="preserve">       </w:t>
      </w:r>
      <w:r w:rsidRPr="00565E1F">
        <w:rPr>
          <w:szCs w:val="24"/>
        </w:rPr>
        <w:t>Approve minutes of May 24 and June 9, 2022</w:t>
      </w:r>
    </w:p>
    <w:p w:rsidR="00565E1F" w:rsidRPr="00565E1F" w:rsidRDefault="00565E1F" w:rsidP="00565E1F">
      <w:pPr>
        <w:spacing w:line="247" w:lineRule="auto"/>
        <w:ind w:left="705" w:firstLine="0"/>
        <w:rPr>
          <w:szCs w:val="24"/>
        </w:rPr>
      </w:pPr>
      <w:r w:rsidRPr="00565E1F">
        <w:rPr>
          <w:rFonts w:ascii="Arial" w:hAnsi="Arial" w:cs="Arial"/>
          <w:sz w:val="20"/>
          <w:szCs w:val="20"/>
        </w:rPr>
        <w:t>•</w:t>
      </w:r>
      <w:r w:rsidRPr="00565E1F">
        <w:rPr>
          <w:sz w:val="14"/>
          <w:szCs w:val="14"/>
        </w:rPr>
        <w:t xml:space="preserve">       </w:t>
      </w:r>
      <w:r w:rsidRPr="00565E1F">
        <w:rPr>
          <w:szCs w:val="24"/>
        </w:rPr>
        <w:t xml:space="preserve">Financial Report </w:t>
      </w:r>
    </w:p>
    <w:p w:rsidR="00565E1F" w:rsidRDefault="00565E1F" w:rsidP="00565E1F">
      <w:pPr>
        <w:spacing w:line="247" w:lineRule="auto"/>
        <w:ind w:left="705" w:firstLine="0"/>
        <w:rPr>
          <w:szCs w:val="24"/>
        </w:rPr>
      </w:pPr>
      <w:r w:rsidRPr="00565E1F">
        <w:rPr>
          <w:rFonts w:ascii="Arial" w:hAnsi="Arial" w:cs="Arial"/>
          <w:sz w:val="20"/>
          <w:szCs w:val="20"/>
        </w:rPr>
        <w:t>•</w:t>
      </w:r>
      <w:r w:rsidRPr="00565E1F">
        <w:rPr>
          <w:sz w:val="14"/>
          <w:szCs w:val="14"/>
        </w:rPr>
        <w:t xml:space="preserve">       </w:t>
      </w:r>
      <w:r>
        <w:rPr>
          <w:szCs w:val="24"/>
        </w:rPr>
        <w:t>Director’s Report</w:t>
      </w:r>
    </w:p>
    <w:p w:rsidR="00565E1F" w:rsidRPr="00565E1F" w:rsidRDefault="00565E1F" w:rsidP="00565E1F">
      <w:pPr>
        <w:spacing w:line="247" w:lineRule="auto"/>
        <w:ind w:left="705" w:firstLine="0"/>
        <w:rPr>
          <w:szCs w:val="24"/>
        </w:rPr>
      </w:pPr>
      <w:r w:rsidRPr="00565E1F">
        <w:rPr>
          <w:rFonts w:ascii="Arial" w:hAnsi="Arial" w:cs="Arial"/>
          <w:sz w:val="20"/>
          <w:szCs w:val="20"/>
        </w:rPr>
        <w:t>•</w:t>
      </w:r>
      <w:r w:rsidRPr="00565E1F">
        <w:rPr>
          <w:sz w:val="14"/>
          <w:szCs w:val="14"/>
        </w:rPr>
        <w:t xml:space="preserve">       </w:t>
      </w:r>
      <w:r>
        <w:rPr>
          <w:szCs w:val="24"/>
        </w:rPr>
        <w:t>Letters to the Trustees</w:t>
      </w:r>
    </w:p>
    <w:p w:rsidR="00565E1F" w:rsidRPr="00565E1F" w:rsidRDefault="00565E1F" w:rsidP="00565E1F">
      <w:pPr>
        <w:spacing w:line="247" w:lineRule="auto"/>
        <w:ind w:left="705" w:firstLine="0"/>
        <w:rPr>
          <w:sz w:val="14"/>
          <w:szCs w:val="14"/>
        </w:rPr>
      </w:pPr>
      <w:r w:rsidRPr="00565E1F">
        <w:rPr>
          <w:rFonts w:ascii="Arial" w:hAnsi="Arial" w:cs="Arial"/>
          <w:sz w:val="20"/>
          <w:szCs w:val="20"/>
        </w:rPr>
        <w:t>•</w:t>
      </w:r>
      <w:r w:rsidRPr="00565E1F">
        <w:rPr>
          <w:sz w:val="14"/>
          <w:szCs w:val="14"/>
        </w:rPr>
        <w:t xml:space="preserve">       </w:t>
      </w:r>
      <w:r w:rsidRPr="00565E1F">
        <w:rPr>
          <w:szCs w:val="24"/>
        </w:rPr>
        <w:t>Accessibility assessments and Library transition to Jacobs Rd</w:t>
      </w:r>
    </w:p>
    <w:p w:rsidR="00565E1F" w:rsidRPr="00565E1F" w:rsidRDefault="00565E1F" w:rsidP="00565E1F">
      <w:pPr>
        <w:spacing w:line="247" w:lineRule="auto"/>
        <w:ind w:left="705" w:firstLine="0"/>
        <w:rPr>
          <w:szCs w:val="24"/>
        </w:rPr>
      </w:pPr>
      <w:r w:rsidRPr="00565E1F">
        <w:rPr>
          <w:rFonts w:ascii="Arial" w:hAnsi="Arial" w:cs="Arial"/>
          <w:sz w:val="20"/>
          <w:szCs w:val="20"/>
        </w:rPr>
        <w:t>•</w:t>
      </w:r>
      <w:r w:rsidRPr="00565E1F">
        <w:rPr>
          <w:sz w:val="14"/>
          <w:szCs w:val="14"/>
        </w:rPr>
        <w:t xml:space="preserve">       </w:t>
      </w:r>
      <w:r w:rsidRPr="00565E1F">
        <w:rPr>
          <w:szCs w:val="24"/>
        </w:rPr>
        <w:t xml:space="preserve">Other business that </w:t>
      </w:r>
      <w:proofErr w:type="gramStart"/>
      <w:r w:rsidRPr="00565E1F">
        <w:rPr>
          <w:szCs w:val="24"/>
        </w:rPr>
        <w:t>could not be anticipated</w:t>
      </w:r>
      <w:proofErr w:type="gramEnd"/>
    </w:p>
    <w:p w:rsidR="00565E1F" w:rsidRPr="00565E1F" w:rsidRDefault="00565E1F" w:rsidP="00565E1F">
      <w:pPr>
        <w:spacing w:after="395" w:line="247" w:lineRule="auto"/>
        <w:ind w:left="705" w:firstLine="0"/>
        <w:rPr>
          <w:szCs w:val="24"/>
        </w:rPr>
      </w:pPr>
      <w:r w:rsidRPr="00565E1F">
        <w:rPr>
          <w:rFonts w:ascii="Arial" w:hAnsi="Arial" w:cs="Arial"/>
          <w:sz w:val="20"/>
          <w:szCs w:val="20"/>
        </w:rPr>
        <w:t>•</w:t>
      </w:r>
      <w:r w:rsidRPr="00565E1F">
        <w:rPr>
          <w:sz w:val="14"/>
          <w:szCs w:val="14"/>
        </w:rPr>
        <w:t xml:space="preserve">       </w:t>
      </w:r>
      <w:r w:rsidRPr="00565E1F">
        <w:rPr>
          <w:szCs w:val="24"/>
        </w:rPr>
        <w:t xml:space="preserve">Adjourn </w:t>
      </w:r>
    </w:p>
    <w:p w:rsidR="00E83A1C" w:rsidRDefault="00E83A1C" w:rsidP="00E83A1C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E83A1C" w:rsidRDefault="00E83A1C" w:rsidP="00E83A1C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may also be brought up for </w:t>
      </w:r>
      <w:proofErr w:type="gramStart"/>
      <w:r>
        <w:t>discussion  to</w:t>
      </w:r>
      <w:proofErr w:type="gramEnd"/>
      <w:r>
        <w:t xml:space="preserve"> the extent permitted by law.  </w:t>
      </w:r>
    </w:p>
    <w:p w:rsidR="00E83A1C" w:rsidRDefault="00E83A1C" w:rsidP="00C402D5">
      <w:pPr>
        <w:sectPr w:rsidR="00E83A1C">
          <w:pgSz w:w="12240" w:h="15840"/>
          <w:pgMar w:top="864" w:right="864" w:bottom="864" w:left="864" w:header="720" w:footer="720" w:gutter="0"/>
          <w:cols w:space="720"/>
          <w:docGrid w:linePitch="600" w:charSpace="32768"/>
        </w:sectPr>
      </w:pPr>
      <w:r>
        <w:t>Posted</w:t>
      </w:r>
      <w:r w:rsidR="009B2A40">
        <w:t>: Saturday, June 11, 2022 at 2:00</w:t>
      </w:r>
      <w:r>
        <w:t xml:space="preserve"> p.m.b</w:t>
      </w:r>
      <w:r w:rsidR="00C402D5">
        <w:t>y Kate Barrows, Library Director</w:t>
      </w:r>
    </w:p>
    <w:p w:rsidR="003A2B6F" w:rsidRDefault="003A2B6F" w:rsidP="0034321E">
      <w:pPr>
        <w:spacing w:after="206" w:line="259" w:lineRule="auto"/>
        <w:ind w:left="0" w:right="4" w:firstLine="0"/>
      </w:pPr>
    </w:p>
    <w:sectPr w:rsidR="003A2B6F">
      <w:pgSz w:w="12240" w:h="15840"/>
      <w:pgMar w:top="1440" w:right="15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30C6BE9"/>
    <w:multiLevelType w:val="hybridMultilevel"/>
    <w:tmpl w:val="322AED8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5281805"/>
    <w:multiLevelType w:val="hybridMultilevel"/>
    <w:tmpl w:val="506EF5F8"/>
    <w:lvl w:ilvl="0" w:tplc="B7F0F6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47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C2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4A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EE2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004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C80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A2D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8AF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F"/>
    <w:rsid w:val="00050CDF"/>
    <w:rsid w:val="0034321E"/>
    <w:rsid w:val="003A2B6F"/>
    <w:rsid w:val="003F4C2A"/>
    <w:rsid w:val="00565E1F"/>
    <w:rsid w:val="007A6ADF"/>
    <w:rsid w:val="008E4DBF"/>
    <w:rsid w:val="008E65C5"/>
    <w:rsid w:val="008F51E3"/>
    <w:rsid w:val="009B2A40"/>
    <w:rsid w:val="00A26F2B"/>
    <w:rsid w:val="00B54E91"/>
    <w:rsid w:val="00C402D5"/>
    <w:rsid w:val="00DD1373"/>
    <w:rsid w:val="00E83A1C"/>
    <w:rsid w:val="00F47DF3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25EC3-E996-4B84-87DC-40FCC2B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5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72452218?pwd=WkFzYW15YllsNDZxUS9udHdyR0l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Barrows</dc:creator>
  <cp:keywords/>
  <cp:lastModifiedBy>CircDesk</cp:lastModifiedBy>
  <cp:revision>2</cp:revision>
  <cp:lastPrinted>2022-06-11T18:22:00Z</cp:lastPrinted>
  <dcterms:created xsi:type="dcterms:W3CDTF">2022-06-11T18:35:00Z</dcterms:created>
  <dcterms:modified xsi:type="dcterms:W3CDTF">2022-06-11T18:35:00Z</dcterms:modified>
</cp:coreProperties>
</file>