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C8" w:rsidRDefault="00104EC8" w:rsidP="00E06A3B">
      <w:pPr>
        <w:rPr>
          <w:b/>
          <w:bCs/>
          <w:sz w:val="32"/>
          <w:szCs w:val="32"/>
        </w:rPr>
      </w:pPr>
    </w:p>
    <w:p w:rsidR="00B01535" w:rsidRPr="00E83A1C" w:rsidRDefault="00B01535" w:rsidP="00E06A3B">
      <w:pPr>
        <w:ind w:left="0" w:firstLine="0"/>
        <w:jc w:val="center"/>
      </w:pPr>
      <w:r>
        <w:rPr>
          <w:b/>
          <w:bCs/>
          <w:sz w:val="32"/>
          <w:szCs w:val="32"/>
        </w:rPr>
        <w:t>NOTICE OF MEETING</w:t>
      </w:r>
    </w:p>
    <w:p w:rsidR="00B01535" w:rsidRDefault="00B01535" w:rsidP="00B01535">
      <w:pPr>
        <w:jc w:val="center"/>
        <w:rPr>
          <w:b/>
          <w:bCs/>
          <w:sz w:val="28"/>
          <w:szCs w:val="28"/>
        </w:rPr>
      </w:pPr>
    </w:p>
    <w:p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Town of Heath</w:t>
      </w:r>
    </w:p>
    <w:p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LIBRARY TRUSTEES</w:t>
      </w:r>
    </w:p>
    <w:p w:rsidR="00B01535" w:rsidRDefault="00B01535" w:rsidP="00B01535">
      <w:pPr>
        <w:jc w:val="center"/>
        <w:rPr>
          <w:b/>
          <w:bCs/>
        </w:rPr>
      </w:pPr>
    </w:p>
    <w:p w:rsidR="00B01535" w:rsidRPr="00FF23B4" w:rsidRDefault="00B01535" w:rsidP="00B01535">
      <w:pPr>
        <w:jc w:val="center"/>
        <w:rPr>
          <w:szCs w:val="24"/>
        </w:rPr>
      </w:pPr>
      <w:r w:rsidRPr="00FF23B4">
        <w:rPr>
          <w:b/>
          <w:bCs/>
          <w:szCs w:val="24"/>
        </w:rPr>
        <w:t xml:space="preserve">Location:  </w:t>
      </w:r>
      <w:r w:rsidR="00957DAF">
        <w:rPr>
          <w:b/>
          <w:bCs/>
          <w:szCs w:val="24"/>
        </w:rPr>
        <w:t xml:space="preserve">Heath Library at </w:t>
      </w:r>
      <w:r w:rsidRPr="00FF23B4">
        <w:rPr>
          <w:b/>
          <w:bCs/>
          <w:szCs w:val="24"/>
        </w:rPr>
        <w:t>18 J</w:t>
      </w:r>
      <w:r>
        <w:rPr>
          <w:b/>
          <w:bCs/>
          <w:szCs w:val="24"/>
        </w:rPr>
        <w:t>acobs Rd.</w:t>
      </w:r>
    </w:p>
    <w:p w:rsidR="00B01535" w:rsidRPr="00FF23B4" w:rsidRDefault="00B01535" w:rsidP="00B01535">
      <w:pPr>
        <w:spacing w:after="206" w:line="259" w:lineRule="auto"/>
        <w:ind w:left="0" w:right="4" w:firstLine="0"/>
        <w:jc w:val="center"/>
        <w:rPr>
          <w:b/>
          <w:szCs w:val="24"/>
        </w:rPr>
      </w:pPr>
      <w:r w:rsidRPr="00FF23B4">
        <w:rPr>
          <w:b/>
          <w:bCs/>
          <w:szCs w:val="24"/>
        </w:rPr>
        <w:t xml:space="preserve">Date:  </w:t>
      </w:r>
      <w:r w:rsidR="00957DAF">
        <w:rPr>
          <w:b/>
          <w:szCs w:val="24"/>
        </w:rPr>
        <w:t xml:space="preserve">Wednesday, </w:t>
      </w:r>
      <w:r w:rsidR="00E81B10">
        <w:rPr>
          <w:b/>
          <w:szCs w:val="24"/>
        </w:rPr>
        <w:t>January 17</w:t>
      </w:r>
      <w:r w:rsidR="006C1499">
        <w:rPr>
          <w:b/>
          <w:szCs w:val="24"/>
        </w:rPr>
        <w:t>,</w:t>
      </w:r>
      <w:r w:rsidR="00E06A3B">
        <w:rPr>
          <w:b/>
          <w:szCs w:val="24"/>
        </w:rPr>
        <w:t xml:space="preserve"> 2023</w:t>
      </w:r>
      <w:r w:rsidRPr="00FF23B4">
        <w:rPr>
          <w:b/>
          <w:szCs w:val="24"/>
        </w:rPr>
        <w:t xml:space="preserve"> at 7:00 P</w:t>
      </w:r>
      <w:r w:rsidR="00454877">
        <w:rPr>
          <w:b/>
          <w:szCs w:val="24"/>
        </w:rPr>
        <w:t>.</w:t>
      </w:r>
      <w:r w:rsidRPr="00FF23B4">
        <w:rPr>
          <w:b/>
          <w:szCs w:val="24"/>
        </w:rPr>
        <w:t>M</w:t>
      </w:r>
      <w:r w:rsidR="00454877">
        <w:rPr>
          <w:b/>
          <w:szCs w:val="24"/>
        </w:rPr>
        <w:t>.</w:t>
      </w:r>
    </w:p>
    <w:p w:rsidR="00B01535" w:rsidRPr="00FF23B4" w:rsidRDefault="00B01535" w:rsidP="00B01535">
      <w:pPr>
        <w:jc w:val="center"/>
        <w:rPr>
          <w:b/>
          <w:bCs/>
          <w:szCs w:val="24"/>
        </w:rPr>
      </w:pPr>
      <w:r w:rsidRPr="00FF23B4">
        <w:rPr>
          <w:b/>
          <w:bCs/>
          <w:szCs w:val="24"/>
        </w:rPr>
        <w:t xml:space="preserve">Please note the following meeting guidelines from the </w:t>
      </w:r>
      <w:proofErr w:type="spellStart"/>
      <w:r w:rsidRPr="00FF23B4">
        <w:rPr>
          <w:b/>
          <w:bCs/>
          <w:szCs w:val="24"/>
        </w:rPr>
        <w:t>Selectboard</w:t>
      </w:r>
      <w:proofErr w:type="spellEnd"/>
      <w:r w:rsidRPr="00FF23B4">
        <w:rPr>
          <w:b/>
          <w:bCs/>
          <w:szCs w:val="24"/>
        </w:rPr>
        <w:t>:</w:t>
      </w:r>
      <w:r w:rsidRPr="00FF23B4">
        <w:rPr>
          <w:b/>
          <w:bCs/>
          <w:szCs w:val="24"/>
        </w:rPr>
        <w:br/>
        <w:t>  1.</w:t>
      </w:r>
      <w:proofErr w:type="gramStart"/>
      <w:r w:rsidRPr="00FF23B4">
        <w:rPr>
          <w:b/>
          <w:bCs/>
          <w:szCs w:val="24"/>
        </w:rPr>
        <w:t>  For</w:t>
      </w:r>
      <w:proofErr w:type="gramEnd"/>
      <w:r w:rsidRPr="00FF23B4">
        <w:rPr>
          <w:b/>
          <w:bCs/>
          <w:szCs w:val="24"/>
        </w:rPr>
        <w:t xml:space="preserve"> municipal meetings, mask-wearing is requested.</w:t>
      </w:r>
      <w:r w:rsidRPr="00FF23B4">
        <w:rPr>
          <w:b/>
          <w:bCs/>
          <w:szCs w:val="24"/>
        </w:rPr>
        <w:br/>
        <w:t xml:space="preserve">  2.  Social distancing is to </w:t>
      </w:r>
      <w:proofErr w:type="gramStart"/>
      <w:r w:rsidRPr="00FF23B4">
        <w:rPr>
          <w:b/>
          <w:bCs/>
          <w:szCs w:val="24"/>
        </w:rPr>
        <w:t>be observed</w:t>
      </w:r>
      <w:proofErr w:type="gramEnd"/>
      <w:r w:rsidRPr="00FF23B4">
        <w:rPr>
          <w:b/>
          <w:bCs/>
          <w:szCs w:val="24"/>
        </w:rPr>
        <w:t>. Even though 100% occupancy in spaces is allowed, that is only when distancing can be maintained as well.</w:t>
      </w:r>
    </w:p>
    <w:p w:rsidR="00B01535" w:rsidRPr="00E83A1C" w:rsidRDefault="00B01535" w:rsidP="00B01535">
      <w:pPr>
        <w:widowControl w:val="0"/>
        <w:suppressAutoHyphens/>
        <w:spacing w:after="0" w:line="240" w:lineRule="auto"/>
        <w:ind w:left="0" w:firstLine="0"/>
        <w:rPr>
          <w:rFonts w:eastAsia="SimSun" w:cs="Mangal"/>
          <w:color w:val="auto"/>
          <w:kern w:val="2"/>
          <w:szCs w:val="24"/>
          <w:lang w:eastAsia="zh-CN" w:bidi="hi-IN"/>
        </w:rPr>
      </w:pPr>
    </w:p>
    <w:p w:rsidR="00B01535" w:rsidRDefault="00B01535" w:rsidP="00B01535">
      <w:pPr>
        <w:spacing w:after="363" w:line="259" w:lineRule="auto"/>
        <w:ind w:left="240" w:firstLine="0"/>
      </w:pPr>
      <w:r>
        <w:rPr>
          <w:b/>
        </w:rPr>
        <w:t xml:space="preserve">Agenda:  </w:t>
      </w:r>
      <w:r>
        <w:t xml:space="preserve"> </w:t>
      </w:r>
    </w:p>
    <w:p w:rsidR="00B01535" w:rsidRDefault="00B01535" w:rsidP="00B01535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 w:rsidRPr="00EF12A8">
        <w:rPr>
          <w:szCs w:val="24"/>
        </w:rPr>
        <w:t>Call to order 7:00 p.m.</w:t>
      </w:r>
    </w:p>
    <w:p w:rsidR="00B01535" w:rsidRDefault="00B01535" w:rsidP="00B01535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 w:rsidRPr="00EF12A8">
        <w:rPr>
          <w:szCs w:val="24"/>
        </w:rPr>
        <w:t>Review agenda</w:t>
      </w:r>
    </w:p>
    <w:p w:rsidR="00B01535" w:rsidRDefault="00957DAF" w:rsidP="00B01535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 xml:space="preserve">Approve </w:t>
      </w:r>
      <w:r w:rsidR="006969AE">
        <w:rPr>
          <w:szCs w:val="24"/>
        </w:rPr>
        <w:t>meeting minutes</w:t>
      </w:r>
    </w:p>
    <w:p w:rsidR="00B01535" w:rsidRDefault="00957DAF" w:rsidP="00B01535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Financial Report</w:t>
      </w:r>
    </w:p>
    <w:p w:rsidR="00957DAF" w:rsidRDefault="00957DAF" w:rsidP="006969AE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Director Report</w:t>
      </w:r>
    </w:p>
    <w:p w:rsidR="004D2023" w:rsidRPr="006969AE" w:rsidRDefault="004D2023" w:rsidP="006969AE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FY 24 Library Budget</w:t>
      </w:r>
      <w:r w:rsidR="00E81B10">
        <w:rPr>
          <w:szCs w:val="24"/>
        </w:rPr>
        <w:t xml:space="preserve"> - Vote</w:t>
      </w:r>
    </w:p>
    <w:p w:rsidR="00B01535" w:rsidRDefault="00957DAF" w:rsidP="00B01535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Library Survey and Strategic Planning</w:t>
      </w:r>
    </w:p>
    <w:p w:rsidR="00B01535" w:rsidRDefault="00B01535" w:rsidP="00B01535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 w:rsidRPr="00EF12A8">
        <w:rPr>
          <w:szCs w:val="24"/>
        </w:rPr>
        <w:t>Other business that could not be anticipated</w:t>
      </w:r>
    </w:p>
    <w:p w:rsidR="00B01535" w:rsidRDefault="00B01535" w:rsidP="00B01535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Adjourn</w:t>
      </w:r>
      <w:bookmarkStart w:id="0" w:name="_GoBack"/>
      <w:bookmarkEnd w:id="0"/>
    </w:p>
    <w:p w:rsidR="00B01535" w:rsidRPr="00EF12A8" w:rsidRDefault="00B01535" w:rsidP="00B01535">
      <w:pPr>
        <w:pStyle w:val="ListParagraph"/>
        <w:spacing w:line="247" w:lineRule="auto"/>
        <w:ind w:firstLine="0"/>
        <w:rPr>
          <w:szCs w:val="24"/>
        </w:rPr>
      </w:pPr>
    </w:p>
    <w:p w:rsidR="00B01535" w:rsidRDefault="00B01535" w:rsidP="00B01535">
      <w:pPr>
        <w:spacing w:after="222"/>
      </w:pPr>
      <w:r>
        <w:t xml:space="preserve">NOTE: Any of the items of business listed above or other business that could not be anticipated at the time </w:t>
      </w:r>
      <w:proofErr w:type="gramStart"/>
      <w:r>
        <w:t>of  posting</w:t>
      </w:r>
      <w:proofErr w:type="gramEnd"/>
      <w:r>
        <w:t xml:space="preserve"> may involve decisive action on the part of the Library Trustees.  </w:t>
      </w:r>
    </w:p>
    <w:p w:rsidR="00B01535" w:rsidRDefault="00B01535" w:rsidP="00B01535">
      <w:pPr>
        <w:spacing w:after="222"/>
        <w:ind w:left="10"/>
      </w:pPr>
      <w:r>
        <w:t xml:space="preserve">The listing of matters are those reasonably anticipated by the </w:t>
      </w:r>
      <w:proofErr w:type="gramStart"/>
      <w:r>
        <w:t>Chair which</w:t>
      </w:r>
      <w:proofErr w:type="gramEnd"/>
      <w:r>
        <w:t xml:space="preserve"> may be discussed at the meeting.  Not all items listed may in fact be discussed and other items not listed </w:t>
      </w:r>
      <w:proofErr w:type="gramStart"/>
      <w:r>
        <w:t>may al</w:t>
      </w:r>
      <w:r w:rsidR="00957DAF">
        <w:t>so</w:t>
      </w:r>
      <w:proofErr w:type="gramEnd"/>
      <w:r w:rsidR="00957DAF">
        <w:t xml:space="preserve"> be brought up for discussion</w:t>
      </w:r>
      <w:r>
        <w:t xml:space="preserve"> to the extent permitted by law.  </w:t>
      </w:r>
    </w:p>
    <w:p w:rsidR="00B01535" w:rsidRDefault="006969AE" w:rsidP="00B01535">
      <w:r>
        <w:t xml:space="preserve">Posted: </w:t>
      </w:r>
    </w:p>
    <w:p w:rsidR="00442910" w:rsidRDefault="00B01535" w:rsidP="00B01535">
      <w:r>
        <w:t>by Kate Barrows, Library Director</w:t>
      </w:r>
    </w:p>
    <w:sectPr w:rsidR="00442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24BEB"/>
    <w:multiLevelType w:val="hybridMultilevel"/>
    <w:tmpl w:val="7F6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35"/>
    <w:rsid w:val="00065923"/>
    <w:rsid w:val="00104EC8"/>
    <w:rsid w:val="00442910"/>
    <w:rsid w:val="00454877"/>
    <w:rsid w:val="004D2023"/>
    <w:rsid w:val="005936E1"/>
    <w:rsid w:val="005F4284"/>
    <w:rsid w:val="00670C66"/>
    <w:rsid w:val="006969AE"/>
    <w:rsid w:val="006C1499"/>
    <w:rsid w:val="006D4BE8"/>
    <w:rsid w:val="00957DAF"/>
    <w:rsid w:val="00B01535"/>
    <w:rsid w:val="00C82F90"/>
    <w:rsid w:val="00E06A3B"/>
    <w:rsid w:val="00E8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06D96"/>
  <w15:chartTrackingRefBased/>
  <w15:docId w15:val="{25A62822-8FFB-4DD4-996A-AB45EC0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535"/>
    <w:pPr>
      <w:spacing w:after="6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9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CircDesk</dc:creator>
  <cp:keywords/>
  <dc:description/>
  <cp:lastModifiedBy>CircDesk</cp:lastModifiedBy>
  <cp:revision>2</cp:revision>
  <cp:lastPrinted>2022-12-09T19:05:00Z</cp:lastPrinted>
  <dcterms:created xsi:type="dcterms:W3CDTF">2023-01-11T19:46:00Z</dcterms:created>
  <dcterms:modified xsi:type="dcterms:W3CDTF">2023-01-11T19:46:00Z</dcterms:modified>
</cp:coreProperties>
</file>