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45" w:rsidRDefault="00336845"/>
    <w:p w:rsidR="00812780" w:rsidRDefault="00812780"/>
    <w:p w:rsidR="00812780" w:rsidRDefault="00E260FC" w:rsidP="00812780">
      <w:pPr>
        <w:spacing w:after="0"/>
        <w:rPr>
          <w:sz w:val="24"/>
          <w:szCs w:val="24"/>
        </w:rPr>
      </w:pPr>
      <w:r>
        <w:rPr>
          <w:sz w:val="36"/>
          <w:szCs w:val="36"/>
        </w:rPr>
        <w:t xml:space="preserve">            </w:t>
      </w:r>
      <w:r w:rsidR="00812780">
        <w:rPr>
          <w:sz w:val="24"/>
          <w:szCs w:val="24"/>
        </w:rPr>
        <w:t xml:space="preserve">                                 Minutes of the Heath MLB Meeting</w:t>
      </w:r>
    </w:p>
    <w:p w:rsidR="00812780" w:rsidRDefault="00812780" w:rsidP="00812780">
      <w:pPr>
        <w:spacing w:after="0"/>
        <w:jc w:val="center"/>
        <w:rPr>
          <w:sz w:val="24"/>
          <w:szCs w:val="24"/>
        </w:rPr>
      </w:pPr>
      <w:r>
        <w:rPr>
          <w:sz w:val="24"/>
          <w:szCs w:val="24"/>
        </w:rPr>
        <w:t>December 6, 2022 at 11</w:t>
      </w:r>
    </w:p>
    <w:p w:rsidR="00812780" w:rsidRDefault="00812780" w:rsidP="00812780">
      <w:pPr>
        <w:spacing w:after="0"/>
        <w:jc w:val="center"/>
        <w:rPr>
          <w:sz w:val="24"/>
          <w:szCs w:val="24"/>
        </w:rPr>
      </w:pPr>
      <w:r>
        <w:rPr>
          <w:sz w:val="24"/>
          <w:szCs w:val="24"/>
        </w:rPr>
        <w:t>Virtual meeting</w:t>
      </w:r>
    </w:p>
    <w:p w:rsidR="00812780" w:rsidRDefault="00812780" w:rsidP="00812780">
      <w:pPr>
        <w:spacing w:after="0"/>
        <w:rPr>
          <w:sz w:val="24"/>
          <w:szCs w:val="24"/>
        </w:rPr>
      </w:pPr>
    </w:p>
    <w:p w:rsidR="00812780" w:rsidRDefault="00812780" w:rsidP="00812780">
      <w:pPr>
        <w:spacing w:after="0"/>
        <w:rPr>
          <w:sz w:val="24"/>
          <w:szCs w:val="24"/>
        </w:rPr>
      </w:pPr>
      <w:r>
        <w:rPr>
          <w:sz w:val="24"/>
          <w:szCs w:val="24"/>
        </w:rPr>
        <w:t xml:space="preserve">Present:  Art </w:t>
      </w:r>
      <w:proofErr w:type="spellStart"/>
      <w:r>
        <w:rPr>
          <w:sz w:val="24"/>
          <w:szCs w:val="24"/>
        </w:rPr>
        <w:t>Schwenger</w:t>
      </w:r>
      <w:proofErr w:type="spellEnd"/>
      <w:r>
        <w:rPr>
          <w:sz w:val="24"/>
          <w:szCs w:val="24"/>
        </w:rPr>
        <w:t xml:space="preserve"> (Chair), Anne Emmet, David Gordon, Bill </w:t>
      </w:r>
      <w:proofErr w:type="spellStart"/>
      <w:r>
        <w:rPr>
          <w:sz w:val="24"/>
          <w:szCs w:val="24"/>
        </w:rPr>
        <w:t>Fontes</w:t>
      </w:r>
      <w:proofErr w:type="spellEnd"/>
      <w:r>
        <w:rPr>
          <w:sz w:val="24"/>
          <w:szCs w:val="24"/>
        </w:rPr>
        <w:t>, and Ned Wolf</w:t>
      </w:r>
    </w:p>
    <w:p w:rsidR="00812780" w:rsidRDefault="00812780" w:rsidP="00812780">
      <w:pPr>
        <w:spacing w:after="0"/>
        <w:rPr>
          <w:sz w:val="24"/>
          <w:szCs w:val="24"/>
        </w:rPr>
      </w:pPr>
      <w:r>
        <w:rPr>
          <w:sz w:val="24"/>
          <w:szCs w:val="24"/>
        </w:rPr>
        <w:t xml:space="preserve">                 </w:t>
      </w:r>
      <w:proofErr w:type="gramStart"/>
      <w:r>
        <w:rPr>
          <w:sz w:val="24"/>
          <w:szCs w:val="24"/>
        </w:rPr>
        <w:t>with</w:t>
      </w:r>
      <w:proofErr w:type="gramEnd"/>
      <w:r>
        <w:rPr>
          <w:sz w:val="24"/>
          <w:szCs w:val="24"/>
        </w:rPr>
        <w:t xml:space="preserve"> MLP Manager Sheila Litchfield</w:t>
      </w:r>
    </w:p>
    <w:p w:rsidR="00812780" w:rsidRDefault="00812780" w:rsidP="00812780">
      <w:pPr>
        <w:spacing w:after="0"/>
        <w:rPr>
          <w:sz w:val="24"/>
          <w:szCs w:val="24"/>
        </w:rPr>
      </w:pPr>
    </w:p>
    <w:p w:rsidR="00812780" w:rsidRDefault="00812780" w:rsidP="00812780">
      <w:pPr>
        <w:spacing w:after="0"/>
        <w:rPr>
          <w:sz w:val="24"/>
          <w:szCs w:val="24"/>
        </w:rPr>
      </w:pPr>
      <w:r>
        <w:rPr>
          <w:sz w:val="24"/>
          <w:szCs w:val="24"/>
        </w:rPr>
        <w:t>Art called the meeting to order at 11:01.</w:t>
      </w:r>
    </w:p>
    <w:p w:rsidR="00812780" w:rsidRDefault="00812780" w:rsidP="00812780">
      <w:pPr>
        <w:spacing w:after="0"/>
        <w:rPr>
          <w:sz w:val="24"/>
          <w:szCs w:val="24"/>
        </w:rPr>
      </w:pPr>
      <w:r>
        <w:rPr>
          <w:sz w:val="24"/>
          <w:szCs w:val="24"/>
        </w:rPr>
        <w:t>Members read the minutes of the December 6</w:t>
      </w:r>
      <w:r w:rsidRPr="00812780">
        <w:rPr>
          <w:sz w:val="24"/>
          <w:szCs w:val="24"/>
          <w:vertAlign w:val="superscript"/>
        </w:rPr>
        <w:t>th</w:t>
      </w:r>
      <w:r>
        <w:rPr>
          <w:sz w:val="24"/>
          <w:szCs w:val="24"/>
        </w:rPr>
        <w:t xml:space="preserve"> MLB meeting.  Anne moved that the minutes be approved with corrections.  David seconded the motion.</w:t>
      </w:r>
      <w:r w:rsidR="005A387D">
        <w:rPr>
          <w:sz w:val="24"/>
          <w:szCs w:val="24"/>
        </w:rPr>
        <w:t xml:space="preserve">  The motion passed with 4 ayes</w:t>
      </w:r>
      <w:r w:rsidR="00767C59">
        <w:rPr>
          <w:sz w:val="24"/>
          <w:szCs w:val="24"/>
        </w:rPr>
        <w:t>,</w:t>
      </w:r>
      <w:r w:rsidR="005A387D">
        <w:rPr>
          <w:sz w:val="24"/>
          <w:szCs w:val="24"/>
        </w:rPr>
        <w:t xml:space="preserve"> and Bill, who wasn’t present, an ‘abstain’.</w:t>
      </w:r>
    </w:p>
    <w:p w:rsidR="005A387D" w:rsidRDefault="005A387D" w:rsidP="00812780">
      <w:pPr>
        <w:spacing w:after="0"/>
        <w:rPr>
          <w:sz w:val="24"/>
          <w:szCs w:val="24"/>
        </w:rPr>
      </w:pPr>
    </w:p>
    <w:p w:rsidR="005A387D" w:rsidRDefault="005A387D" w:rsidP="00812780">
      <w:pPr>
        <w:spacing w:after="0"/>
        <w:rPr>
          <w:sz w:val="24"/>
          <w:szCs w:val="24"/>
          <w:u w:val="single"/>
        </w:rPr>
      </w:pPr>
      <w:r w:rsidRPr="005A387D">
        <w:rPr>
          <w:sz w:val="24"/>
          <w:szCs w:val="24"/>
          <w:u w:val="single"/>
        </w:rPr>
        <w:t>Report of the MLB Manager</w:t>
      </w:r>
    </w:p>
    <w:p w:rsidR="005A387D" w:rsidRDefault="005A387D" w:rsidP="00812780">
      <w:pPr>
        <w:spacing w:after="0"/>
        <w:rPr>
          <w:sz w:val="24"/>
          <w:szCs w:val="24"/>
        </w:rPr>
      </w:pPr>
      <w:r>
        <w:rPr>
          <w:sz w:val="24"/>
          <w:szCs w:val="24"/>
        </w:rPr>
        <w:t>Sheila said that there’s been no reply</w:t>
      </w:r>
      <w:r w:rsidR="00767C59">
        <w:rPr>
          <w:sz w:val="24"/>
          <w:szCs w:val="24"/>
        </w:rPr>
        <w:t xml:space="preserve"> from Joe </w:t>
      </w:r>
      <w:proofErr w:type="spellStart"/>
      <w:r w:rsidR="00767C59">
        <w:rPr>
          <w:sz w:val="24"/>
          <w:szCs w:val="24"/>
        </w:rPr>
        <w:t>Parda</w:t>
      </w:r>
      <w:proofErr w:type="spellEnd"/>
      <w:r w:rsidR="00767C59">
        <w:rPr>
          <w:sz w:val="24"/>
          <w:szCs w:val="24"/>
        </w:rPr>
        <w:t>.   W</w:t>
      </w:r>
      <w:r>
        <w:rPr>
          <w:sz w:val="24"/>
          <w:szCs w:val="24"/>
        </w:rPr>
        <w:t xml:space="preserve">e don’t know whether or not he recommends changing the </w:t>
      </w:r>
      <w:r w:rsidR="007E3009">
        <w:rPr>
          <w:sz w:val="24"/>
          <w:szCs w:val="24"/>
        </w:rPr>
        <w:t xml:space="preserve">date on the ITG warranty, backed up by BTR, from January 1, 2022 to the date in March when the project was actually finished.  Sheila </w:t>
      </w:r>
      <w:r w:rsidR="00C1687E">
        <w:rPr>
          <w:sz w:val="24"/>
          <w:szCs w:val="24"/>
        </w:rPr>
        <w:t xml:space="preserve">said she </w:t>
      </w:r>
      <w:r w:rsidR="007E3009">
        <w:rPr>
          <w:sz w:val="24"/>
          <w:szCs w:val="24"/>
        </w:rPr>
        <w:t>will continue seeking answers.</w:t>
      </w:r>
    </w:p>
    <w:p w:rsidR="00C1687E" w:rsidRDefault="00C1687E" w:rsidP="00812780">
      <w:pPr>
        <w:spacing w:after="0"/>
        <w:rPr>
          <w:sz w:val="24"/>
          <w:szCs w:val="24"/>
        </w:rPr>
      </w:pPr>
    </w:p>
    <w:p w:rsidR="00C1687E" w:rsidRDefault="00C1687E" w:rsidP="00812780">
      <w:pPr>
        <w:spacing w:after="0"/>
        <w:rPr>
          <w:sz w:val="24"/>
          <w:szCs w:val="24"/>
        </w:rPr>
      </w:pPr>
      <w:r>
        <w:rPr>
          <w:sz w:val="24"/>
          <w:szCs w:val="24"/>
        </w:rPr>
        <w:t xml:space="preserve">Sheila’s request that </w:t>
      </w:r>
      <w:proofErr w:type="spellStart"/>
      <w:r>
        <w:rPr>
          <w:sz w:val="24"/>
          <w:szCs w:val="24"/>
        </w:rPr>
        <w:t>Jamrog</w:t>
      </w:r>
      <w:proofErr w:type="spellEnd"/>
      <w:r>
        <w:rPr>
          <w:sz w:val="24"/>
          <w:szCs w:val="24"/>
        </w:rPr>
        <w:t xml:space="preserve"> review their proposal to Heath for the hut’s HVAC maintenance</w:t>
      </w:r>
      <w:r w:rsidR="002B3385">
        <w:rPr>
          <w:sz w:val="24"/>
          <w:szCs w:val="24"/>
        </w:rPr>
        <w:t xml:space="preserve"> awaits a reply.  We are also seeking an explanation of why Asplundh did not do any tree trimming in Heath.</w:t>
      </w:r>
    </w:p>
    <w:p w:rsidR="002B3385" w:rsidRDefault="002B3385" w:rsidP="00812780">
      <w:pPr>
        <w:spacing w:after="0"/>
        <w:rPr>
          <w:sz w:val="24"/>
          <w:szCs w:val="24"/>
        </w:rPr>
      </w:pPr>
    </w:p>
    <w:p w:rsidR="002B3385" w:rsidRDefault="00767C59" w:rsidP="00812780">
      <w:pPr>
        <w:spacing w:after="0"/>
        <w:rPr>
          <w:sz w:val="24"/>
          <w:szCs w:val="24"/>
        </w:rPr>
      </w:pPr>
      <w:r>
        <w:rPr>
          <w:sz w:val="24"/>
          <w:szCs w:val="24"/>
        </w:rPr>
        <w:t>Sheila has</w:t>
      </w:r>
      <w:r w:rsidR="002B3385">
        <w:rPr>
          <w:sz w:val="24"/>
          <w:szCs w:val="24"/>
        </w:rPr>
        <w:t xml:space="preserve"> account</w:t>
      </w:r>
      <w:r>
        <w:rPr>
          <w:sz w:val="24"/>
          <w:szCs w:val="24"/>
        </w:rPr>
        <w:t>ed in the cash flow projection for the last 3 payments.</w:t>
      </w:r>
    </w:p>
    <w:p w:rsidR="002B3385" w:rsidRDefault="002B3385" w:rsidP="00812780">
      <w:pPr>
        <w:spacing w:after="0"/>
        <w:rPr>
          <w:sz w:val="24"/>
          <w:szCs w:val="24"/>
        </w:rPr>
      </w:pPr>
    </w:p>
    <w:p w:rsidR="002B3385" w:rsidRDefault="00767C59" w:rsidP="00812780">
      <w:pPr>
        <w:spacing w:after="0"/>
        <w:rPr>
          <w:sz w:val="24"/>
          <w:szCs w:val="24"/>
        </w:rPr>
      </w:pPr>
      <w:r>
        <w:rPr>
          <w:sz w:val="24"/>
          <w:szCs w:val="24"/>
        </w:rPr>
        <w:t>She</w:t>
      </w:r>
      <w:r w:rsidR="002B3385">
        <w:rPr>
          <w:sz w:val="24"/>
          <w:szCs w:val="24"/>
        </w:rPr>
        <w:t xml:space="preserve"> and the MLB expressed interest in bringing Heath’s payments into the Depreciation Reserve up to date as of the close of FY22.</w:t>
      </w:r>
    </w:p>
    <w:p w:rsidR="002B3385" w:rsidRDefault="002B3385" w:rsidP="00812780">
      <w:pPr>
        <w:spacing w:after="0"/>
        <w:rPr>
          <w:sz w:val="24"/>
          <w:szCs w:val="24"/>
        </w:rPr>
      </w:pPr>
    </w:p>
    <w:p w:rsidR="002B3385" w:rsidRPr="00E621AD" w:rsidRDefault="002B3385" w:rsidP="00812780">
      <w:pPr>
        <w:spacing w:after="0"/>
        <w:rPr>
          <w:i/>
          <w:sz w:val="24"/>
          <w:szCs w:val="24"/>
        </w:rPr>
      </w:pPr>
      <w:r w:rsidRPr="002B3385">
        <w:rPr>
          <w:b/>
          <w:sz w:val="24"/>
          <w:szCs w:val="24"/>
        </w:rPr>
        <w:t>Action Taken</w:t>
      </w:r>
      <w:r>
        <w:rPr>
          <w:b/>
          <w:sz w:val="24"/>
          <w:szCs w:val="24"/>
        </w:rPr>
        <w:t xml:space="preserve">      </w:t>
      </w:r>
      <w:r w:rsidRPr="00E621AD">
        <w:rPr>
          <w:i/>
          <w:sz w:val="24"/>
          <w:szCs w:val="24"/>
        </w:rPr>
        <w:t xml:space="preserve">David moved to transfer $37,626 </w:t>
      </w:r>
      <w:r w:rsidR="001E6E57" w:rsidRPr="00E621AD">
        <w:rPr>
          <w:i/>
          <w:sz w:val="24"/>
          <w:szCs w:val="24"/>
        </w:rPr>
        <w:t xml:space="preserve">to a Depreciation Reserve account to bring </w:t>
      </w:r>
    </w:p>
    <w:p w:rsidR="001E6E57" w:rsidRPr="00E621AD" w:rsidRDefault="001E6E57" w:rsidP="00812780">
      <w:pPr>
        <w:spacing w:after="0"/>
        <w:rPr>
          <w:i/>
          <w:sz w:val="24"/>
          <w:szCs w:val="24"/>
        </w:rPr>
      </w:pPr>
      <w:r w:rsidRPr="00E621AD">
        <w:rPr>
          <w:i/>
          <w:sz w:val="24"/>
          <w:szCs w:val="24"/>
        </w:rPr>
        <w:t xml:space="preserve">                              </w:t>
      </w:r>
      <w:proofErr w:type="gramStart"/>
      <w:r w:rsidRPr="00E621AD">
        <w:rPr>
          <w:i/>
          <w:sz w:val="24"/>
          <w:szCs w:val="24"/>
        </w:rPr>
        <w:t>our</w:t>
      </w:r>
      <w:proofErr w:type="gramEnd"/>
      <w:r w:rsidRPr="00E621AD">
        <w:rPr>
          <w:i/>
          <w:sz w:val="24"/>
          <w:szCs w:val="24"/>
        </w:rPr>
        <w:t xml:space="preserve"> Depreciation Reserve payments up to date as of the close of FY 22 in </w:t>
      </w:r>
    </w:p>
    <w:p w:rsidR="001E6E57" w:rsidRPr="00E621AD" w:rsidRDefault="001E6E57" w:rsidP="00812780">
      <w:pPr>
        <w:spacing w:after="0"/>
        <w:rPr>
          <w:i/>
          <w:sz w:val="24"/>
          <w:szCs w:val="24"/>
        </w:rPr>
      </w:pPr>
      <w:r w:rsidRPr="00E621AD">
        <w:rPr>
          <w:i/>
          <w:sz w:val="24"/>
          <w:szCs w:val="24"/>
        </w:rPr>
        <w:t xml:space="preserve">                              </w:t>
      </w:r>
      <w:proofErr w:type="gramStart"/>
      <w:r w:rsidRPr="00E621AD">
        <w:rPr>
          <w:i/>
          <w:sz w:val="24"/>
          <w:szCs w:val="24"/>
        </w:rPr>
        <w:t>accordance</w:t>
      </w:r>
      <w:proofErr w:type="gramEnd"/>
      <w:r w:rsidRPr="00E621AD">
        <w:rPr>
          <w:i/>
          <w:sz w:val="24"/>
          <w:szCs w:val="24"/>
        </w:rPr>
        <w:t xml:space="preserve"> with MLB fiscal priority #2.  Bill seconded the motion.  The motion</w:t>
      </w:r>
    </w:p>
    <w:p w:rsidR="001E6E57" w:rsidRPr="00E621AD" w:rsidRDefault="001E6E57" w:rsidP="00812780">
      <w:pPr>
        <w:spacing w:after="0"/>
        <w:rPr>
          <w:i/>
          <w:sz w:val="24"/>
          <w:szCs w:val="24"/>
        </w:rPr>
      </w:pPr>
      <w:r w:rsidRPr="00E621AD">
        <w:rPr>
          <w:i/>
          <w:sz w:val="24"/>
          <w:szCs w:val="24"/>
        </w:rPr>
        <w:t xml:space="preserve">                              </w:t>
      </w:r>
      <w:proofErr w:type="gramStart"/>
      <w:r w:rsidRPr="00E621AD">
        <w:rPr>
          <w:i/>
          <w:sz w:val="24"/>
          <w:szCs w:val="24"/>
        </w:rPr>
        <w:t>passed</w:t>
      </w:r>
      <w:proofErr w:type="gramEnd"/>
      <w:r w:rsidRPr="00E621AD">
        <w:rPr>
          <w:i/>
          <w:sz w:val="24"/>
          <w:szCs w:val="24"/>
        </w:rPr>
        <w:t xml:space="preserve"> by unanimous vote.</w:t>
      </w:r>
    </w:p>
    <w:p w:rsidR="001E6E57" w:rsidRDefault="001E6E57" w:rsidP="00812780">
      <w:pPr>
        <w:spacing w:after="0"/>
        <w:rPr>
          <w:sz w:val="24"/>
          <w:szCs w:val="24"/>
        </w:rPr>
      </w:pPr>
    </w:p>
    <w:p w:rsidR="001E6E57" w:rsidRPr="002B3385" w:rsidRDefault="001E6E57" w:rsidP="00812780">
      <w:pPr>
        <w:spacing w:after="0"/>
        <w:rPr>
          <w:sz w:val="24"/>
          <w:szCs w:val="24"/>
        </w:rPr>
      </w:pPr>
      <w:r>
        <w:rPr>
          <w:sz w:val="24"/>
          <w:szCs w:val="24"/>
        </w:rPr>
        <w:t xml:space="preserve">David noted that the $37,626 not only catches up FY 22 for which the payment is $35K but also FY 21 for which a payment of $2,626 is needed.  The payments in succeeding years will be $35K with </w:t>
      </w:r>
      <w:r w:rsidR="00F92AFE">
        <w:rPr>
          <w:sz w:val="24"/>
          <w:szCs w:val="24"/>
        </w:rPr>
        <w:t>additional amounts when new equipment is added to the network.</w:t>
      </w:r>
    </w:p>
    <w:p w:rsidR="007E3009" w:rsidRDefault="007E3009" w:rsidP="00812780">
      <w:pPr>
        <w:spacing w:after="0"/>
        <w:rPr>
          <w:sz w:val="24"/>
          <w:szCs w:val="24"/>
        </w:rPr>
      </w:pPr>
    </w:p>
    <w:p w:rsidR="007E3009" w:rsidRDefault="00E621AD" w:rsidP="00812780">
      <w:pPr>
        <w:spacing w:after="0"/>
        <w:rPr>
          <w:sz w:val="24"/>
          <w:szCs w:val="24"/>
        </w:rPr>
      </w:pPr>
      <w:r>
        <w:rPr>
          <w:sz w:val="24"/>
          <w:szCs w:val="24"/>
        </w:rPr>
        <w:t>Sheila spoke of MBI’s Digital Equity Partnership Program</w:t>
      </w:r>
      <w:r w:rsidR="00BC060B">
        <w:rPr>
          <w:sz w:val="24"/>
          <w:szCs w:val="24"/>
        </w:rPr>
        <w:t xml:space="preserve"> which seeks organizations to implement 6 initiatives across the state one of them being education on the use of technology.</w:t>
      </w:r>
    </w:p>
    <w:p w:rsidR="00BC060B" w:rsidRDefault="00BC060B" w:rsidP="00812780">
      <w:pPr>
        <w:spacing w:after="0"/>
        <w:rPr>
          <w:sz w:val="24"/>
          <w:szCs w:val="24"/>
        </w:rPr>
      </w:pPr>
      <w:r>
        <w:rPr>
          <w:sz w:val="24"/>
          <w:szCs w:val="24"/>
        </w:rPr>
        <w:t xml:space="preserve">The funding for this program is $350 million.  Members wondered whether </w:t>
      </w:r>
      <w:r w:rsidR="00767C59">
        <w:rPr>
          <w:sz w:val="24"/>
          <w:szCs w:val="24"/>
        </w:rPr>
        <w:t>the financial support for broadband subscribers through ACP could increase to 100%.</w:t>
      </w:r>
    </w:p>
    <w:p w:rsidR="00BC060B" w:rsidRDefault="00D526A9" w:rsidP="00812780">
      <w:pPr>
        <w:spacing w:after="0"/>
        <w:rPr>
          <w:sz w:val="24"/>
          <w:szCs w:val="24"/>
        </w:rPr>
      </w:pPr>
      <w:r>
        <w:rPr>
          <w:sz w:val="24"/>
          <w:szCs w:val="24"/>
        </w:rPr>
        <w:t xml:space="preserve">Bill suggested </w:t>
      </w:r>
      <w:r w:rsidR="00767C59">
        <w:rPr>
          <w:sz w:val="24"/>
          <w:szCs w:val="24"/>
        </w:rPr>
        <w:t xml:space="preserve">that there might be </w:t>
      </w:r>
      <w:r>
        <w:rPr>
          <w:sz w:val="24"/>
          <w:szCs w:val="24"/>
        </w:rPr>
        <w:t xml:space="preserve">funding </w:t>
      </w:r>
      <w:r w:rsidR="00767C59">
        <w:rPr>
          <w:sz w:val="24"/>
          <w:szCs w:val="24"/>
        </w:rPr>
        <w:t xml:space="preserve">for </w:t>
      </w:r>
      <w:r>
        <w:rPr>
          <w:sz w:val="24"/>
          <w:szCs w:val="24"/>
        </w:rPr>
        <w:t>the purchase of routers.</w:t>
      </w:r>
    </w:p>
    <w:p w:rsidR="00BC060B" w:rsidRDefault="00BC060B" w:rsidP="00812780">
      <w:pPr>
        <w:spacing w:after="0"/>
        <w:rPr>
          <w:sz w:val="24"/>
          <w:szCs w:val="24"/>
        </w:rPr>
      </w:pPr>
    </w:p>
    <w:p w:rsidR="00BC060B" w:rsidRDefault="00767C59" w:rsidP="00812780">
      <w:pPr>
        <w:spacing w:after="0"/>
        <w:rPr>
          <w:sz w:val="24"/>
          <w:szCs w:val="24"/>
        </w:rPr>
      </w:pPr>
      <w:r>
        <w:rPr>
          <w:sz w:val="24"/>
          <w:szCs w:val="24"/>
        </w:rPr>
        <w:t>Members compli</w:t>
      </w:r>
      <w:r w:rsidR="00BC060B">
        <w:rPr>
          <w:sz w:val="24"/>
          <w:szCs w:val="24"/>
        </w:rPr>
        <w:t xml:space="preserve">mented Sheila for contacting </w:t>
      </w:r>
      <w:proofErr w:type="spellStart"/>
      <w:r w:rsidR="00BC060B">
        <w:rPr>
          <w:sz w:val="24"/>
          <w:szCs w:val="24"/>
        </w:rPr>
        <w:t>Hilma</w:t>
      </w:r>
      <w:proofErr w:type="spellEnd"/>
      <w:r w:rsidR="00BC060B">
        <w:rPr>
          <w:sz w:val="24"/>
          <w:szCs w:val="24"/>
        </w:rPr>
        <w:t xml:space="preserve"> about the program.  Art suggest</w:t>
      </w:r>
      <w:r w:rsidR="0092051E">
        <w:rPr>
          <w:sz w:val="24"/>
          <w:szCs w:val="24"/>
        </w:rPr>
        <w:t xml:space="preserve">ed sending a note to Linda </w:t>
      </w:r>
      <w:proofErr w:type="spellStart"/>
      <w:r w:rsidR="0092051E">
        <w:rPr>
          <w:sz w:val="24"/>
          <w:szCs w:val="24"/>
        </w:rPr>
        <w:t>Dunla</w:t>
      </w:r>
      <w:r w:rsidR="00BC060B">
        <w:rPr>
          <w:sz w:val="24"/>
          <w:szCs w:val="24"/>
        </w:rPr>
        <w:t>vy</w:t>
      </w:r>
      <w:proofErr w:type="spellEnd"/>
      <w:r w:rsidR="00BC060B">
        <w:rPr>
          <w:sz w:val="24"/>
          <w:szCs w:val="24"/>
        </w:rPr>
        <w:t xml:space="preserve"> saying that we’re interested, we’re watching, and we hope she’ll support our needs.  We could copy Carolyn Kirk, chair of MBI.</w:t>
      </w:r>
    </w:p>
    <w:p w:rsidR="00EF45F7" w:rsidRDefault="00EF45F7" w:rsidP="00812780">
      <w:pPr>
        <w:spacing w:after="0"/>
        <w:rPr>
          <w:sz w:val="24"/>
          <w:szCs w:val="24"/>
        </w:rPr>
      </w:pPr>
    </w:p>
    <w:p w:rsidR="00EF45F7" w:rsidRPr="00EF45F7" w:rsidRDefault="00EF45F7" w:rsidP="00EF45F7">
      <w:pPr>
        <w:spacing w:after="75" w:line="240" w:lineRule="auto"/>
        <w:rPr>
          <w:rFonts w:eastAsia="Times New Roman" w:cstheme="minorHAnsi"/>
          <w:sz w:val="24"/>
          <w:szCs w:val="24"/>
        </w:rPr>
      </w:pPr>
      <w:r w:rsidRPr="00EF45F7">
        <w:rPr>
          <w:rFonts w:eastAsia="Times New Roman" w:cstheme="minorHAnsi"/>
          <w:sz w:val="24"/>
          <w:szCs w:val="24"/>
          <w:u w:val="single"/>
        </w:rPr>
        <w:t>Date of Next Wired West Board Meeting:</w:t>
      </w:r>
      <w:r w:rsidRPr="00EF45F7">
        <w:rPr>
          <w:rFonts w:eastAsia="Times New Roman" w:cstheme="minorHAnsi"/>
          <w:sz w:val="24"/>
          <w:szCs w:val="24"/>
        </w:rPr>
        <w:t xml:space="preserve">  Wednesday, December 21</w:t>
      </w:r>
      <w:r w:rsidRPr="00EF45F7">
        <w:rPr>
          <w:rFonts w:eastAsia="Times New Roman" w:cstheme="minorHAnsi"/>
          <w:sz w:val="24"/>
          <w:szCs w:val="24"/>
          <w:vertAlign w:val="superscript"/>
        </w:rPr>
        <w:t>st</w:t>
      </w:r>
      <w:r w:rsidRPr="00EF45F7">
        <w:rPr>
          <w:rFonts w:eastAsia="Times New Roman" w:cstheme="minorHAnsi"/>
          <w:sz w:val="24"/>
          <w:szCs w:val="24"/>
        </w:rPr>
        <w:t>.</w:t>
      </w:r>
    </w:p>
    <w:p w:rsidR="00BC060B" w:rsidRDefault="00BC060B" w:rsidP="00812780">
      <w:pPr>
        <w:spacing w:after="0"/>
        <w:rPr>
          <w:sz w:val="24"/>
          <w:szCs w:val="24"/>
        </w:rPr>
      </w:pPr>
    </w:p>
    <w:p w:rsidR="0092051E" w:rsidRDefault="0092051E" w:rsidP="00812780">
      <w:pPr>
        <w:spacing w:after="0"/>
        <w:rPr>
          <w:sz w:val="24"/>
          <w:szCs w:val="24"/>
          <w:u w:val="single"/>
        </w:rPr>
      </w:pPr>
      <w:r w:rsidRPr="0092051E">
        <w:rPr>
          <w:sz w:val="24"/>
          <w:szCs w:val="24"/>
          <w:u w:val="single"/>
        </w:rPr>
        <w:t>Backhaul</w:t>
      </w:r>
    </w:p>
    <w:p w:rsidR="00043911" w:rsidRDefault="00043911" w:rsidP="00812780">
      <w:pPr>
        <w:spacing w:after="0"/>
        <w:rPr>
          <w:sz w:val="24"/>
          <w:szCs w:val="24"/>
        </w:rPr>
      </w:pPr>
      <w:r>
        <w:rPr>
          <w:sz w:val="24"/>
          <w:szCs w:val="24"/>
        </w:rPr>
        <w:t>David provided the following report of the November 30</w:t>
      </w:r>
      <w:r w:rsidRPr="00043911">
        <w:rPr>
          <w:sz w:val="24"/>
          <w:szCs w:val="24"/>
          <w:vertAlign w:val="superscript"/>
        </w:rPr>
        <w:t>th</w:t>
      </w:r>
      <w:r>
        <w:rPr>
          <w:sz w:val="24"/>
          <w:szCs w:val="24"/>
        </w:rPr>
        <w:t xml:space="preserve"> mee</w:t>
      </w:r>
      <w:r w:rsidR="00767C59">
        <w:rPr>
          <w:sz w:val="24"/>
          <w:szCs w:val="24"/>
        </w:rPr>
        <w:t>ting of the Northern Tier towns:</w:t>
      </w:r>
    </w:p>
    <w:p w:rsidR="00043911" w:rsidRPr="00043911" w:rsidRDefault="00043911" w:rsidP="00812780">
      <w:pPr>
        <w:spacing w:after="0"/>
        <w:rPr>
          <w:sz w:val="24"/>
          <w:szCs w:val="24"/>
        </w:rPr>
      </w:pPr>
    </w:p>
    <w:p w:rsidR="00043911" w:rsidRPr="00D31E59" w:rsidRDefault="00043911" w:rsidP="00043911">
      <w:pPr>
        <w:spacing w:after="0" w:line="300" w:lineRule="atLeast"/>
        <w:rPr>
          <w:rFonts w:ascii="Times New Roman" w:eastAsia="Times New Roman" w:hAnsi="Times New Roman" w:cs="Times New Roman"/>
          <w:color w:val="777777"/>
          <w:sz w:val="24"/>
          <w:szCs w:val="24"/>
        </w:rPr>
      </w:pPr>
      <w:r w:rsidRPr="00D31E59">
        <w:rPr>
          <w:rFonts w:ascii="Times New Roman" w:eastAsia="Times New Roman" w:hAnsi="Times New Roman" w:cs="Times New Roman"/>
          <w:b/>
          <w:bCs/>
          <w:color w:val="000000"/>
          <w:sz w:val="24"/>
          <w:szCs w:val="24"/>
        </w:rPr>
        <w:t>David Gordon</w:t>
      </w:r>
      <w:r w:rsidRPr="00D31E59">
        <w:rPr>
          <w:rFonts w:ascii="Times New Roman" w:eastAsia="Times New Roman" w:hAnsi="Times New Roman" w:cs="Times New Roman"/>
          <w:color w:val="000000"/>
          <w:sz w:val="24"/>
          <w:szCs w:val="24"/>
        </w:rPr>
        <w:t> (djgordon@gmail.com)</w:t>
      </w:r>
      <w:proofErr w:type="spellStart"/>
      <w:r w:rsidRPr="00D31E59">
        <w:rPr>
          <w:rFonts w:ascii="Times New Roman" w:eastAsia="Times New Roman" w:hAnsi="Times New Roman" w:cs="Times New Roman"/>
          <w:color w:val="777777"/>
          <w:sz w:val="24"/>
          <w:szCs w:val="24"/>
        </w:rPr>
        <w:t>To:you</w:t>
      </w:r>
      <w:proofErr w:type="spellEnd"/>
      <w:r w:rsidRPr="00D31E59">
        <w:rPr>
          <w:rFonts w:ascii="Times New Roman" w:eastAsia="Times New Roman" w:hAnsi="Times New Roman" w:cs="Times New Roman"/>
          <w:color w:val="777777"/>
          <w:sz w:val="24"/>
          <w:szCs w:val="24"/>
        </w:rPr>
        <w:t> + 4 more </w:t>
      </w:r>
      <w:r w:rsidRPr="00D31E59">
        <w:rPr>
          <w:rFonts w:ascii="Times New Roman" w:eastAsia="Times New Roman" w:hAnsi="Times New Roman" w:cs="Times New Roman"/>
          <w:color w:val="0096EF"/>
          <w:sz w:val="24"/>
          <w:szCs w:val="24"/>
        </w:rPr>
        <w:t>Details</w:t>
      </w:r>
    </w:p>
    <w:p w:rsidR="00043911" w:rsidRPr="00D31E59" w:rsidRDefault="00043911" w:rsidP="00043911">
      <w:pPr>
        <w:spacing w:after="0" w:line="240" w:lineRule="auto"/>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 xml:space="preserve">I zoomed with Rowe, </w:t>
      </w:r>
      <w:proofErr w:type="spellStart"/>
      <w:r w:rsidRPr="00D31E59">
        <w:rPr>
          <w:rFonts w:ascii="Times New Roman" w:eastAsia="Times New Roman" w:hAnsi="Times New Roman" w:cs="Times New Roman"/>
          <w:sz w:val="24"/>
          <w:szCs w:val="24"/>
        </w:rPr>
        <w:t>Charlemont</w:t>
      </w:r>
      <w:proofErr w:type="spellEnd"/>
      <w:r w:rsidRPr="00D31E59">
        <w:rPr>
          <w:rFonts w:ascii="Times New Roman" w:eastAsia="Times New Roman" w:hAnsi="Times New Roman" w:cs="Times New Roman"/>
          <w:sz w:val="24"/>
          <w:szCs w:val="24"/>
        </w:rPr>
        <w:t xml:space="preserve">, </w:t>
      </w:r>
      <w:proofErr w:type="spellStart"/>
      <w:r w:rsidRPr="00D31E59">
        <w:rPr>
          <w:rFonts w:ascii="Times New Roman" w:eastAsia="Times New Roman" w:hAnsi="Times New Roman" w:cs="Times New Roman"/>
          <w:sz w:val="24"/>
          <w:szCs w:val="24"/>
        </w:rPr>
        <w:t>Colrain</w:t>
      </w:r>
      <w:proofErr w:type="spellEnd"/>
      <w:r w:rsidRPr="00D31E59">
        <w:rPr>
          <w:rFonts w:ascii="Times New Roman" w:eastAsia="Times New Roman" w:hAnsi="Times New Roman" w:cs="Times New Roman"/>
          <w:sz w:val="24"/>
          <w:szCs w:val="24"/>
        </w:rPr>
        <w:t xml:space="preserve">, Leyden and Jim </w:t>
      </w:r>
      <w:proofErr w:type="spellStart"/>
      <w:r w:rsidRPr="00D31E59">
        <w:rPr>
          <w:rFonts w:ascii="Times New Roman" w:eastAsia="Times New Roman" w:hAnsi="Times New Roman" w:cs="Times New Roman"/>
          <w:sz w:val="24"/>
          <w:szCs w:val="24"/>
        </w:rPr>
        <w:t>Drawe</w:t>
      </w:r>
      <w:proofErr w:type="spellEnd"/>
      <w:r w:rsidRPr="00D31E59">
        <w:rPr>
          <w:rFonts w:ascii="Times New Roman" w:eastAsia="Times New Roman" w:hAnsi="Times New Roman" w:cs="Times New Roman"/>
          <w:sz w:val="24"/>
          <w:szCs w:val="24"/>
        </w:rPr>
        <w:t xml:space="preserve"> last night (11/29).</w:t>
      </w:r>
    </w:p>
    <w:p w:rsidR="00043911" w:rsidRPr="00D31E59" w:rsidRDefault="00043911" w:rsidP="00043911">
      <w:pPr>
        <w:spacing w:after="0" w:line="240" w:lineRule="auto"/>
        <w:rPr>
          <w:rFonts w:ascii="Times New Roman" w:eastAsia="Times New Roman" w:hAnsi="Times New Roman" w:cs="Times New Roman"/>
          <w:sz w:val="24"/>
          <w:szCs w:val="24"/>
        </w:rPr>
      </w:pPr>
    </w:p>
    <w:p w:rsidR="00043911" w:rsidRPr="00D31E59" w:rsidRDefault="00043911" w:rsidP="00043911">
      <w:pPr>
        <w:spacing w:after="0" w:line="240" w:lineRule="auto"/>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 xml:space="preserve">Rowe, </w:t>
      </w:r>
      <w:proofErr w:type="spellStart"/>
      <w:r w:rsidRPr="00D31E59">
        <w:rPr>
          <w:rFonts w:ascii="Times New Roman" w:eastAsia="Times New Roman" w:hAnsi="Times New Roman" w:cs="Times New Roman"/>
          <w:sz w:val="24"/>
          <w:szCs w:val="24"/>
        </w:rPr>
        <w:t>Colrain</w:t>
      </w:r>
      <w:proofErr w:type="spellEnd"/>
      <w:r w:rsidRPr="00D31E59">
        <w:rPr>
          <w:rFonts w:ascii="Times New Roman" w:eastAsia="Times New Roman" w:hAnsi="Times New Roman" w:cs="Times New Roman"/>
          <w:sz w:val="24"/>
          <w:szCs w:val="24"/>
        </w:rPr>
        <w:t xml:space="preserve"> and Leyden are in favor of the three backhaul provider option. </w:t>
      </w:r>
      <w:proofErr w:type="gramStart"/>
      <w:r w:rsidRPr="00D31E59">
        <w:rPr>
          <w:rFonts w:ascii="Times New Roman" w:eastAsia="Times New Roman" w:hAnsi="Times New Roman" w:cs="Times New Roman"/>
          <w:sz w:val="24"/>
          <w:szCs w:val="24"/>
        </w:rPr>
        <w:t xml:space="preserve">(Crown Castle Point of Presence (POP) in Rowe, Verizon POP in </w:t>
      </w:r>
      <w:proofErr w:type="spellStart"/>
      <w:r w:rsidRPr="00D31E59">
        <w:rPr>
          <w:rFonts w:ascii="Times New Roman" w:eastAsia="Times New Roman" w:hAnsi="Times New Roman" w:cs="Times New Roman"/>
          <w:sz w:val="24"/>
          <w:szCs w:val="24"/>
        </w:rPr>
        <w:t>Charlemont</w:t>
      </w:r>
      <w:proofErr w:type="spellEnd"/>
      <w:r w:rsidRPr="00D31E59">
        <w:rPr>
          <w:rFonts w:ascii="Times New Roman" w:eastAsia="Times New Roman" w:hAnsi="Times New Roman" w:cs="Times New Roman"/>
          <w:sz w:val="24"/>
          <w:szCs w:val="24"/>
        </w:rPr>
        <w:t xml:space="preserve"> and MBI POP in Leyden.)</w:t>
      </w:r>
      <w:proofErr w:type="gramEnd"/>
      <w:r w:rsidRPr="00D31E59">
        <w:rPr>
          <w:rFonts w:ascii="Times New Roman" w:eastAsia="Times New Roman" w:hAnsi="Times New Roman" w:cs="Times New Roman"/>
          <w:sz w:val="24"/>
          <w:szCs w:val="24"/>
        </w:rPr>
        <w:t xml:space="preserve"> I said that Heath would be agreeable to the three provider option. </w:t>
      </w:r>
      <w:proofErr w:type="spellStart"/>
      <w:r w:rsidRPr="00D31E59">
        <w:rPr>
          <w:rFonts w:ascii="Times New Roman" w:eastAsia="Times New Roman" w:hAnsi="Times New Roman" w:cs="Times New Roman"/>
          <w:sz w:val="24"/>
          <w:szCs w:val="24"/>
        </w:rPr>
        <w:t>Charlemont</w:t>
      </w:r>
      <w:proofErr w:type="spellEnd"/>
      <w:r w:rsidRPr="00D31E59">
        <w:rPr>
          <w:rFonts w:ascii="Times New Roman" w:eastAsia="Times New Roman" w:hAnsi="Times New Roman" w:cs="Times New Roman"/>
          <w:sz w:val="24"/>
          <w:szCs w:val="24"/>
        </w:rPr>
        <w:t xml:space="preserve"> has reservations because they budgeted for only two backhaul providers, so the third provider adds about a $7,000 annual cost. But maybe </w:t>
      </w:r>
      <w:proofErr w:type="spellStart"/>
      <w:r w:rsidRPr="00D31E59">
        <w:rPr>
          <w:rFonts w:ascii="Times New Roman" w:eastAsia="Times New Roman" w:hAnsi="Times New Roman" w:cs="Times New Roman"/>
          <w:sz w:val="24"/>
          <w:szCs w:val="24"/>
        </w:rPr>
        <w:t>Charlemont</w:t>
      </w:r>
      <w:proofErr w:type="spellEnd"/>
      <w:r w:rsidRPr="00D31E59">
        <w:rPr>
          <w:rFonts w:ascii="Times New Roman" w:eastAsia="Times New Roman" w:hAnsi="Times New Roman" w:cs="Times New Roman"/>
          <w:sz w:val="24"/>
          <w:szCs w:val="24"/>
        </w:rPr>
        <w:t xml:space="preserve"> would be willing to pay for 2 </w:t>
      </w:r>
      <w:proofErr w:type="gramStart"/>
      <w:r w:rsidRPr="00D31E59">
        <w:rPr>
          <w:rFonts w:ascii="Times New Roman" w:eastAsia="Times New Roman" w:hAnsi="Times New Roman" w:cs="Times New Roman"/>
          <w:sz w:val="24"/>
          <w:szCs w:val="24"/>
        </w:rPr>
        <w:t>Gb</w:t>
      </w:r>
      <w:proofErr w:type="gramEnd"/>
      <w:r w:rsidRPr="00D31E59">
        <w:rPr>
          <w:rFonts w:ascii="Times New Roman" w:eastAsia="Times New Roman" w:hAnsi="Times New Roman" w:cs="Times New Roman"/>
          <w:sz w:val="24"/>
          <w:szCs w:val="24"/>
        </w:rPr>
        <w:t xml:space="preserve"> of the MBI option.</w:t>
      </w:r>
      <w:bookmarkStart w:id="0" w:name="_GoBack"/>
      <w:bookmarkEnd w:id="0"/>
    </w:p>
    <w:p w:rsidR="00043911" w:rsidRPr="00D31E59" w:rsidRDefault="00043911" w:rsidP="00043911">
      <w:pPr>
        <w:spacing w:after="0" w:line="240" w:lineRule="auto"/>
        <w:rPr>
          <w:rFonts w:ascii="Times New Roman" w:eastAsia="Times New Roman" w:hAnsi="Times New Roman" w:cs="Times New Roman"/>
          <w:sz w:val="24"/>
          <w:szCs w:val="24"/>
        </w:rPr>
      </w:pPr>
    </w:p>
    <w:p w:rsidR="00043911" w:rsidRPr="00D31E59" w:rsidRDefault="00043911" w:rsidP="00043911">
      <w:pPr>
        <w:spacing w:after="0" w:line="240" w:lineRule="auto"/>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 xml:space="preserve">I suggested that we run some numbers with different scenarios, including </w:t>
      </w:r>
      <w:proofErr w:type="spellStart"/>
      <w:r w:rsidRPr="00D31E59">
        <w:rPr>
          <w:rFonts w:ascii="Times New Roman" w:eastAsia="Times New Roman" w:hAnsi="Times New Roman" w:cs="Times New Roman"/>
          <w:sz w:val="24"/>
          <w:szCs w:val="24"/>
        </w:rPr>
        <w:t>Charlemont</w:t>
      </w:r>
      <w:proofErr w:type="spellEnd"/>
      <w:r w:rsidRPr="00D31E59">
        <w:rPr>
          <w:rFonts w:ascii="Times New Roman" w:eastAsia="Times New Roman" w:hAnsi="Times New Roman" w:cs="Times New Roman"/>
          <w:sz w:val="24"/>
          <w:szCs w:val="24"/>
        </w:rPr>
        <w:t xml:space="preserve"> only sharing the cost (and bandwidth) of two providers.</w:t>
      </w:r>
    </w:p>
    <w:p w:rsidR="00043911" w:rsidRPr="00D31E59" w:rsidRDefault="00043911" w:rsidP="00043911">
      <w:pPr>
        <w:spacing w:after="0" w:line="240" w:lineRule="auto"/>
        <w:rPr>
          <w:rFonts w:ascii="Times New Roman" w:eastAsia="Times New Roman" w:hAnsi="Times New Roman" w:cs="Times New Roman"/>
          <w:sz w:val="24"/>
          <w:szCs w:val="24"/>
        </w:rPr>
      </w:pPr>
    </w:p>
    <w:p w:rsidR="00043911" w:rsidRPr="00D31E59" w:rsidRDefault="00043911" w:rsidP="00043911">
      <w:pPr>
        <w:spacing w:after="0" w:line="240" w:lineRule="auto"/>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There are unknowns that we need to resolve. These include:</w:t>
      </w:r>
    </w:p>
    <w:p w:rsidR="00043911" w:rsidRPr="00D31E59" w:rsidRDefault="00043911" w:rsidP="00043911">
      <w:pPr>
        <w:numPr>
          <w:ilvl w:val="0"/>
          <w:numId w:val="1"/>
        </w:numPr>
        <w:spacing w:before="100" w:beforeAutospacing="1" w:after="100" w:afterAutospacing="1" w:line="240" w:lineRule="auto"/>
        <w:ind w:left="795"/>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 xml:space="preserve">When will we have firm quotes from </w:t>
      </w:r>
      <w:proofErr w:type="gramStart"/>
      <w:r w:rsidRPr="00D31E59">
        <w:rPr>
          <w:rFonts w:ascii="Times New Roman" w:eastAsia="Times New Roman" w:hAnsi="Times New Roman" w:cs="Times New Roman"/>
          <w:sz w:val="24"/>
          <w:szCs w:val="24"/>
        </w:rPr>
        <w:t>MBI.</w:t>
      </w:r>
      <w:proofErr w:type="gramEnd"/>
    </w:p>
    <w:p w:rsidR="00043911" w:rsidRPr="00D31E59" w:rsidRDefault="00043911" w:rsidP="00043911">
      <w:pPr>
        <w:numPr>
          <w:ilvl w:val="0"/>
          <w:numId w:val="1"/>
        </w:numPr>
        <w:spacing w:before="100" w:beforeAutospacing="1" w:after="100" w:afterAutospacing="1" w:line="240" w:lineRule="auto"/>
        <w:ind w:left="795"/>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What is the status of the High Level Design document that the towns were supposed to get from WCF to approve?</w:t>
      </w:r>
    </w:p>
    <w:p w:rsidR="00043911" w:rsidRPr="00D31E59" w:rsidRDefault="00043911" w:rsidP="00043911">
      <w:pPr>
        <w:numPr>
          <w:ilvl w:val="0"/>
          <w:numId w:val="1"/>
        </w:numPr>
        <w:spacing w:before="100" w:beforeAutospacing="1" w:after="100" w:afterAutospacing="1" w:line="240" w:lineRule="auto"/>
        <w:ind w:left="795"/>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What does WCF need from the towns in order to proceed with Low Level Design, and when do they need it.</w:t>
      </w:r>
    </w:p>
    <w:p w:rsidR="00043911" w:rsidRPr="00D31E59" w:rsidRDefault="00043911" w:rsidP="00043911">
      <w:pPr>
        <w:spacing w:after="75" w:line="240" w:lineRule="auto"/>
        <w:rPr>
          <w:rFonts w:ascii="Times New Roman" w:eastAsia="Times New Roman" w:hAnsi="Times New Roman" w:cs="Times New Roman"/>
          <w:sz w:val="24"/>
          <w:szCs w:val="24"/>
        </w:rPr>
      </w:pPr>
      <w:r w:rsidRPr="00D31E59">
        <w:rPr>
          <w:rFonts w:ascii="Times New Roman" w:eastAsia="Times New Roman" w:hAnsi="Times New Roman" w:cs="Times New Roman"/>
          <w:sz w:val="24"/>
          <w:szCs w:val="24"/>
        </w:rPr>
        <w:t>I sent an email to John Leary on behalf of the group to ask about #2 and #3, above.</w:t>
      </w:r>
    </w:p>
    <w:p w:rsidR="00043911" w:rsidRPr="00D31E59" w:rsidRDefault="00043911" w:rsidP="00043911">
      <w:pPr>
        <w:spacing w:after="75" w:line="240" w:lineRule="auto"/>
        <w:rPr>
          <w:rFonts w:ascii="Times New Roman" w:eastAsia="Times New Roman" w:hAnsi="Times New Roman" w:cs="Times New Roman"/>
          <w:sz w:val="24"/>
          <w:szCs w:val="24"/>
        </w:rPr>
      </w:pPr>
    </w:p>
    <w:p w:rsidR="00043911" w:rsidRPr="00EF45F7" w:rsidRDefault="00043911" w:rsidP="00043911">
      <w:pPr>
        <w:spacing w:after="75" w:line="240" w:lineRule="auto"/>
        <w:rPr>
          <w:rFonts w:eastAsia="Times New Roman" w:cstheme="minorHAnsi"/>
          <w:sz w:val="24"/>
          <w:szCs w:val="24"/>
        </w:rPr>
      </w:pPr>
      <w:r w:rsidRPr="00EF45F7">
        <w:rPr>
          <w:rFonts w:eastAsia="Times New Roman" w:cstheme="minorHAnsi"/>
          <w:sz w:val="24"/>
          <w:szCs w:val="24"/>
        </w:rPr>
        <w:t xml:space="preserve">David said that they won’t know what the MBI shared contract will be until January at the earliest. They wonder how this will affect the backhaul timeline.  </w:t>
      </w:r>
    </w:p>
    <w:p w:rsidR="00043911" w:rsidRPr="00EF45F7" w:rsidRDefault="00043911" w:rsidP="00043911">
      <w:pPr>
        <w:spacing w:after="75" w:line="240" w:lineRule="auto"/>
        <w:rPr>
          <w:rFonts w:eastAsia="Times New Roman" w:cstheme="minorHAnsi"/>
          <w:sz w:val="24"/>
          <w:szCs w:val="24"/>
        </w:rPr>
      </w:pPr>
    </w:p>
    <w:p w:rsidR="00043911" w:rsidRPr="00EF45F7" w:rsidRDefault="00043911" w:rsidP="00043911">
      <w:pPr>
        <w:spacing w:after="75" w:line="240" w:lineRule="auto"/>
        <w:rPr>
          <w:rFonts w:eastAsia="Times New Roman" w:cstheme="minorHAnsi"/>
          <w:sz w:val="24"/>
          <w:szCs w:val="24"/>
        </w:rPr>
      </w:pPr>
      <w:r w:rsidRPr="00EF45F7">
        <w:rPr>
          <w:rFonts w:eastAsia="Times New Roman" w:cstheme="minorHAnsi"/>
          <w:sz w:val="24"/>
          <w:szCs w:val="24"/>
        </w:rPr>
        <w:lastRenderedPageBreak/>
        <w:t xml:space="preserve">He said that the equipment for the project has arrived and is being tested in Westfield.  The Crown Castle route is ready and waiting in Rowe.  </w:t>
      </w:r>
    </w:p>
    <w:p w:rsidR="00043911" w:rsidRPr="00EF45F7" w:rsidRDefault="00043911" w:rsidP="00043911">
      <w:pPr>
        <w:spacing w:after="75" w:line="240" w:lineRule="auto"/>
        <w:rPr>
          <w:rFonts w:eastAsia="Times New Roman" w:cstheme="minorHAnsi"/>
          <w:sz w:val="24"/>
          <w:szCs w:val="24"/>
        </w:rPr>
      </w:pPr>
    </w:p>
    <w:p w:rsidR="00043911" w:rsidRPr="00EF45F7" w:rsidRDefault="00043911" w:rsidP="00043911">
      <w:pPr>
        <w:spacing w:after="75" w:line="240" w:lineRule="auto"/>
        <w:rPr>
          <w:rFonts w:eastAsia="Times New Roman" w:cstheme="minorHAnsi"/>
          <w:sz w:val="24"/>
          <w:szCs w:val="24"/>
          <w:u w:val="single"/>
        </w:rPr>
      </w:pPr>
      <w:r w:rsidRPr="00EF45F7">
        <w:rPr>
          <w:rFonts w:eastAsia="Times New Roman" w:cstheme="minorHAnsi"/>
          <w:sz w:val="24"/>
          <w:szCs w:val="24"/>
          <w:u w:val="single"/>
        </w:rPr>
        <w:t>Financing the Payment of the Loan</w:t>
      </w:r>
    </w:p>
    <w:p w:rsidR="00776B16" w:rsidRPr="00EF45F7" w:rsidRDefault="00776B16" w:rsidP="00043911">
      <w:pPr>
        <w:spacing w:after="75" w:line="240" w:lineRule="auto"/>
        <w:rPr>
          <w:rFonts w:eastAsia="Times New Roman" w:cstheme="minorHAnsi"/>
          <w:sz w:val="24"/>
          <w:szCs w:val="24"/>
        </w:rPr>
      </w:pPr>
      <w:r w:rsidRPr="00EF45F7">
        <w:rPr>
          <w:rFonts w:eastAsia="Times New Roman" w:cstheme="minorHAnsi"/>
          <w:sz w:val="24"/>
          <w:szCs w:val="24"/>
        </w:rPr>
        <w:t xml:space="preserve">Ned talked with Bob </w:t>
      </w:r>
      <w:proofErr w:type="spellStart"/>
      <w:r w:rsidRPr="00EF45F7">
        <w:rPr>
          <w:rFonts w:eastAsia="Times New Roman" w:cstheme="minorHAnsi"/>
          <w:sz w:val="24"/>
          <w:szCs w:val="24"/>
        </w:rPr>
        <w:t>Handsaker</w:t>
      </w:r>
      <w:proofErr w:type="spellEnd"/>
      <w:r w:rsidRPr="00EF45F7">
        <w:rPr>
          <w:rFonts w:eastAsia="Times New Roman" w:cstheme="minorHAnsi"/>
          <w:sz w:val="24"/>
          <w:szCs w:val="24"/>
        </w:rPr>
        <w:t xml:space="preserve"> about the possibility of a Commonwealth Bank that would help towns like Heath and </w:t>
      </w:r>
      <w:proofErr w:type="spellStart"/>
      <w:r w:rsidRPr="00EF45F7">
        <w:rPr>
          <w:rFonts w:eastAsia="Times New Roman" w:cstheme="minorHAnsi"/>
          <w:sz w:val="24"/>
          <w:szCs w:val="24"/>
        </w:rPr>
        <w:t>Charlemont</w:t>
      </w:r>
      <w:proofErr w:type="spellEnd"/>
      <w:r w:rsidRPr="00EF45F7">
        <w:rPr>
          <w:rFonts w:eastAsia="Times New Roman" w:cstheme="minorHAnsi"/>
          <w:sz w:val="24"/>
          <w:szCs w:val="24"/>
        </w:rPr>
        <w:t xml:space="preserve"> to pay off the broadband debt</w:t>
      </w:r>
      <w:r w:rsidR="009E5A22">
        <w:rPr>
          <w:rFonts w:eastAsia="Times New Roman" w:cstheme="minorHAnsi"/>
          <w:sz w:val="24"/>
          <w:szCs w:val="24"/>
        </w:rPr>
        <w:t xml:space="preserve">. </w:t>
      </w:r>
      <w:r w:rsidRPr="00EF45F7">
        <w:rPr>
          <w:rFonts w:eastAsia="Times New Roman" w:cstheme="minorHAnsi"/>
          <w:sz w:val="24"/>
          <w:szCs w:val="24"/>
        </w:rPr>
        <w:t xml:space="preserve">An aide to Adam Hinds, who may become an aide to Paul </w:t>
      </w:r>
      <w:proofErr w:type="gramStart"/>
      <w:r w:rsidRPr="00EF45F7">
        <w:rPr>
          <w:rFonts w:eastAsia="Times New Roman" w:cstheme="minorHAnsi"/>
          <w:sz w:val="24"/>
          <w:szCs w:val="24"/>
        </w:rPr>
        <w:t>Mark</w:t>
      </w:r>
      <w:proofErr w:type="gramEnd"/>
      <w:r w:rsidR="007D6659" w:rsidRPr="00EF45F7">
        <w:rPr>
          <w:rFonts w:eastAsia="Times New Roman" w:cstheme="minorHAnsi"/>
          <w:sz w:val="24"/>
          <w:szCs w:val="24"/>
        </w:rPr>
        <w:t xml:space="preserve"> is interested in a Commonwealth Bank.  Ned said that we could do 7 more years of one year notes with </w:t>
      </w:r>
      <w:proofErr w:type="spellStart"/>
      <w:r w:rsidR="007D6659" w:rsidRPr="00EF45F7">
        <w:rPr>
          <w:rFonts w:eastAsia="Times New Roman" w:cstheme="minorHAnsi"/>
          <w:sz w:val="24"/>
          <w:szCs w:val="24"/>
        </w:rPr>
        <w:t>Unibank</w:t>
      </w:r>
      <w:proofErr w:type="spellEnd"/>
      <w:r w:rsidR="007D6659" w:rsidRPr="00EF45F7">
        <w:rPr>
          <w:rFonts w:eastAsia="Times New Roman" w:cstheme="minorHAnsi"/>
          <w:sz w:val="24"/>
          <w:szCs w:val="24"/>
        </w:rPr>
        <w:t>.  But we should look around for other options.  The alternatives he’s heard of are available to towns with a history of more frequent audits than Heath has had.</w:t>
      </w:r>
    </w:p>
    <w:p w:rsidR="00A75543" w:rsidRPr="00EF45F7" w:rsidRDefault="00A75543" w:rsidP="00043911">
      <w:pPr>
        <w:spacing w:after="75" w:line="240" w:lineRule="auto"/>
        <w:rPr>
          <w:rFonts w:eastAsia="Times New Roman" w:cstheme="minorHAnsi"/>
          <w:sz w:val="24"/>
          <w:szCs w:val="24"/>
        </w:rPr>
      </w:pPr>
    </w:p>
    <w:p w:rsidR="00A75543" w:rsidRPr="00EF45F7" w:rsidRDefault="00A75543" w:rsidP="00043911">
      <w:pPr>
        <w:spacing w:after="75" w:line="240" w:lineRule="auto"/>
        <w:rPr>
          <w:rFonts w:eastAsia="Times New Roman" w:cstheme="minorHAnsi"/>
          <w:sz w:val="24"/>
          <w:szCs w:val="24"/>
          <w:u w:val="single"/>
        </w:rPr>
      </w:pPr>
      <w:r w:rsidRPr="00EF45F7">
        <w:rPr>
          <w:rFonts w:eastAsia="Times New Roman" w:cstheme="minorHAnsi"/>
          <w:sz w:val="24"/>
          <w:szCs w:val="24"/>
          <w:u w:val="single"/>
        </w:rPr>
        <w:t>Website</w:t>
      </w:r>
      <w:r w:rsidR="009B70B5" w:rsidRPr="00EF45F7">
        <w:rPr>
          <w:rFonts w:eastAsia="Times New Roman" w:cstheme="minorHAnsi"/>
          <w:sz w:val="24"/>
          <w:szCs w:val="24"/>
          <w:u w:val="single"/>
        </w:rPr>
        <w:t xml:space="preserve"> </w:t>
      </w:r>
    </w:p>
    <w:p w:rsidR="004621A5" w:rsidRDefault="009B70B5" w:rsidP="00043911">
      <w:pPr>
        <w:spacing w:after="75" w:line="240" w:lineRule="auto"/>
        <w:rPr>
          <w:rFonts w:eastAsia="Times New Roman" w:cstheme="minorHAnsi"/>
          <w:sz w:val="24"/>
          <w:szCs w:val="24"/>
        </w:rPr>
      </w:pPr>
      <w:r w:rsidRPr="00EF45F7">
        <w:rPr>
          <w:rFonts w:eastAsia="Times New Roman" w:cstheme="minorHAnsi"/>
          <w:sz w:val="24"/>
          <w:szCs w:val="24"/>
        </w:rPr>
        <w:t xml:space="preserve">Anne has talked with </w:t>
      </w:r>
      <w:proofErr w:type="spellStart"/>
      <w:r w:rsidRPr="00EF45F7">
        <w:rPr>
          <w:rFonts w:eastAsia="Times New Roman" w:cstheme="minorHAnsi"/>
          <w:sz w:val="24"/>
          <w:szCs w:val="24"/>
        </w:rPr>
        <w:t>Hilma</w:t>
      </w:r>
      <w:proofErr w:type="spellEnd"/>
      <w:r w:rsidRPr="00EF45F7">
        <w:rPr>
          <w:rFonts w:eastAsia="Times New Roman" w:cstheme="minorHAnsi"/>
          <w:sz w:val="24"/>
          <w:szCs w:val="24"/>
        </w:rPr>
        <w:t xml:space="preserve"> and with Pat.  Pat will talk with the person </w:t>
      </w:r>
      <w:r w:rsidR="00EF45F7" w:rsidRPr="00EF45F7">
        <w:rPr>
          <w:rFonts w:eastAsia="Times New Roman" w:cstheme="minorHAnsi"/>
          <w:sz w:val="24"/>
          <w:szCs w:val="24"/>
        </w:rPr>
        <w:t xml:space="preserve">at Montague </w:t>
      </w:r>
      <w:proofErr w:type="spellStart"/>
      <w:r w:rsidR="00EF45F7" w:rsidRPr="00EF45F7">
        <w:rPr>
          <w:rFonts w:eastAsia="Times New Roman" w:cstheme="minorHAnsi"/>
          <w:sz w:val="24"/>
          <w:szCs w:val="24"/>
        </w:rPr>
        <w:t>Webworks</w:t>
      </w:r>
      <w:proofErr w:type="spellEnd"/>
      <w:r w:rsidR="00EF45F7" w:rsidRPr="00EF45F7">
        <w:rPr>
          <w:rFonts w:eastAsia="Times New Roman" w:cstheme="minorHAnsi"/>
          <w:sz w:val="24"/>
          <w:szCs w:val="24"/>
        </w:rPr>
        <w:t xml:space="preserve"> </w:t>
      </w:r>
      <w:r w:rsidRPr="00EF45F7">
        <w:rPr>
          <w:rFonts w:eastAsia="Times New Roman" w:cstheme="minorHAnsi"/>
          <w:sz w:val="24"/>
          <w:szCs w:val="24"/>
        </w:rPr>
        <w:t xml:space="preserve">who runs the website and see if he can recover the lost files. </w:t>
      </w:r>
      <w:r w:rsidR="00EF45F7" w:rsidRPr="00EF45F7">
        <w:rPr>
          <w:rFonts w:eastAsia="Times New Roman" w:cstheme="minorHAnsi"/>
          <w:sz w:val="24"/>
          <w:szCs w:val="24"/>
        </w:rPr>
        <w:t xml:space="preserve"> There was a </w:t>
      </w:r>
      <w:r w:rsidR="002F188A">
        <w:rPr>
          <w:rFonts w:eastAsia="Times New Roman" w:cstheme="minorHAnsi"/>
          <w:sz w:val="24"/>
          <w:szCs w:val="24"/>
        </w:rPr>
        <w:t xml:space="preserve">consensus that items unique to Heath should be on Heath’s broadband page.  </w:t>
      </w:r>
      <w:r w:rsidR="00522C8C">
        <w:rPr>
          <w:rFonts w:eastAsia="Times New Roman" w:cstheme="minorHAnsi"/>
          <w:sz w:val="24"/>
          <w:szCs w:val="24"/>
        </w:rPr>
        <w:t>The box with “Are you looking for info on …?” should be removed until we decide what things are unique to Heath.</w:t>
      </w:r>
    </w:p>
    <w:p w:rsidR="00802EC2" w:rsidRDefault="00802EC2" w:rsidP="00043911">
      <w:pPr>
        <w:spacing w:after="75" w:line="240" w:lineRule="auto"/>
        <w:rPr>
          <w:rFonts w:eastAsia="Times New Roman" w:cstheme="minorHAnsi"/>
          <w:sz w:val="24"/>
          <w:szCs w:val="24"/>
        </w:rPr>
      </w:pPr>
    </w:p>
    <w:p w:rsidR="00E260FC" w:rsidRDefault="00E260FC" w:rsidP="00043911">
      <w:pPr>
        <w:spacing w:after="75" w:line="240" w:lineRule="auto"/>
        <w:rPr>
          <w:rFonts w:eastAsia="Times New Roman" w:cstheme="minorHAnsi"/>
          <w:sz w:val="24"/>
          <w:szCs w:val="24"/>
        </w:rPr>
      </w:pPr>
      <w:r>
        <w:rPr>
          <w:rFonts w:eastAsia="Times New Roman" w:cstheme="minorHAnsi"/>
          <w:sz w:val="24"/>
          <w:szCs w:val="24"/>
        </w:rPr>
        <w:t xml:space="preserve">Art </w:t>
      </w:r>
      <w:r w:rsidR="00802EC2">
        <w:rPr>
          <w:rFonts w:eastAsia="Times New Roman" w:cstheme="minorHAnsi"/>
          <w:sz w:val="24"/>
          <w:szCs w:val="24"/>
        </w:rPr>
        <w:t xml:space="preserve">said </w:t>
      </w:r>
      <w:r w:rsidR="00D31E59">
        <w:rPr>
          <w:rFonts w:eastAsia="Times New Roman" w:cstheme="minorHAnsi"/>
          <w:sz w:val="24"/>
          <w:szCs w:val="24"/>
        </w:rPr>
        <w:t>we should have something as soon as possible to find guidance on the website.  Anne will look into making it more obvious.</w:t>
      </w:r>
    </w:p>
    <w:p w:rsidR="00D31E59" w:rsidRDefault="00D31E59" w:rsidP="00043911">
      <w:pPr>
        <w:spacing w:after="75" w:line="240" w:lineRule="auto"/>
        <w:rPr>
          <w:rFonts w:eastAsia="Times New Roman" w:cstheme="minorHAnsi"/>
          <w:sz w:val="24"/>
          <w:szCs w:val="24"/>
        </w:rPr>
      </w:pPr>
    </w:p>
    <w:p w:rsidR="009E5A22" w:rsidRDefault="009E5A22" w:rsidP="00043911">
      <w:pPr>
        <w:spacing w:after="75" w:line="240" w:lineRule="auto"/>
        <w:rPr>
          <w:rFonts w:eastAsia="Times New Roman" w:cstheme="minorHAnsi"/>
          <w:sz w:val="24"/>
          <w:szCs w:val="24"/>
        </w:rPr>
      </w:pPr>
      <w:r>
        <w:rPr>
          <w:rFonts w:eastAsia="Times New Roman" w:cstheme="minorHAnsi"/>
          <w:sz w:val="24"/>
          <w:szCs w:val="24"/>
        </w:rPr>
        <w:t>Sheila suggested we learn what resources WCF has for us in operations and maybe have links to them.  Pat will look into the dead end links that Anne has identified to her.</w:t>
      </w:r>
    </w:p>
    <w:p w:rsidR="004621A5" w:rsidRDefault="004621A5" w:rsidP="00043911">
      <w:pPr>
        <w:spacing w:after="75" w:line="240" w:lineRule="auto"/>
        <w:rPr>
          <w:rFonts w:eastAsia="Times New Roman" w:cstheme="minorHAnsi"/>
          <w:sz w:val="24"/>
          <w:szCs w:val="24"/>
        </w:rPr>
      </w:pPr>
    </w:p>
    <w:p w:rsidR="004621A5" w:rsidRPr="00EF45F7" w:rsidRDefault="004621A5" w:rsidP="004621A5">
      <w:pPr>
        <w:spacing w:after="0"/>
        <w:rPr>
          <w:rFonts w:cstheme="minorHAnsi"/>
          <w:sz w:val="24"/>
          <w:szCs w:val="24"/>
        </w:rPr>
      </w:pPr>
      <w:r>
        <w:rPr>
          <w:rFonts w:cstheme="minorHAnsi"/>
          <w:sz w:val="24"/>
          <w:szCs w:val="24"/>
        </w:rPr>
        <w:t>Art mentioned the need to revise the Drop Policy.  Sheila said that she can do that and send it out for review.</w:t>
      </w:r>
    </w:p>
    <w:p w:rsidR="004621A5" w:rsidRDefault="004621A5" w:rsidP="00043911">
      <w:pPr>
        <w:spacing w:after="75" w:line="240" w:lineRule="auto"/>
        <w:rPr>
          <w:rFonts w:eastAsia="Times New Roman" w:cstheme="minorHAnsi"/>
          <w:sz w:val="24"/>
          <w:szCs w:val="24"/>
        </w:rPr>
      </w:pPr>
    </w:p>
    <w:p w:rsidR="00522C8C" w:rsidRDefault="00522C8C" w:rsidP="00043911">
      <w:pPr>
        <w:spacing w:after="75" w:line="240" w:lineRule="auto"/>
        <w:rPr>
          <w:rFonts w:eastAsia="Times New Roman" w:cstheme="minorHAnsi"/>
          <w:sz w:val="24"/>
          <w:szCs w:val="24"/>
        </w:rPr>
      </w:pPr>
    </w:p>
    <w:p w:rsidR="00522C8C" w:rsidRPr="00522C8C" w:rsidRDefault="00522C8C" w:rsidP="00043911">
      <w:pPr>
        <w:spacing w:after="75" w:line="240" w:lineRule="auto"/>
        <w:rPr>
          <w:rFonts w:eastAsia="Times New Roman" w:cstheme="minorHAnsi"/>
          <w:sz w:val="24"/>
          <w:szCs w:val="24"/>
          <w:u w:val="single"/>
        </w:rPr>
      </w:pPr>
      <w:r w:rsidRPr="00522C8C">
        <w:rPr>
          <w:rFonts w:eastAsia="Times New Roman" w:cstheme="minorHAnsi"/>
          <w:sz w:val="24"/>
          <w:szCs w:val="24"/>
          <w:u w:val="single"/>
        </w:rPr>
        <w:t>For the meeting at 1:30</w:t>
      </w:r>
    </w:p>
    <w:p w:rsidR="00522C8C" w:rsidRPr="00522C8C" w:rsidRDefault="00522C8C" w:rsidP="00522C8C">
      <w:pPr>
        <w:spacing w:after="0"/>
        <w:rPr>
          <w:rFonts w:cstheme="minorHAnsi"/>
          <w:sz w:val="24"/>
          <w:szCs w:val="24"/>
        </w:rPr>
      </w:pPr>
      <w:r>
        <w:rPr>
          <w:rFonts w:cstheme="minorHAnsi"/>
          <w:sz w:val="24"/>
          <w:szCs w:val="24"/>
        </w:rPr>
        <w:t>Sheila emailed to Chris, Betsy, and Brian the following items for discussion:</w:t>
      </w:r>
    </w:p>
    <w:p w:rsidR="00522C8C" w:rsidRPr="00522C8C" w:rsidRDefault="00522C8C" w:rsidP="00522C8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22C8C">
        <w:rPr>
          <w:rFonts w:ascii="Calibri" w:eastAsia="Times New Roman" w:hAnsi="Calibri" w:cs="Calibri"/>
          <w:color w:val="000000"/>
          <w:sz w:val="24"/>
          <w:szCs w:val="24"/>
        </w:rPr>
        <w:t>We'd like to get the Heath info on the WCF website updated. How best to work with you on this?</w:t>
      </w:r>
    </w:p>
    <w:p w:rsidR="00522C8C" w:rsidRPr="00522C8C" w:rsidRDefault="00522C8C" w:rsidP="00522C8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proofErr w:type="gramStart"/>
      <w:r w:rsidRPr="00522C8C">
        <w:rPr>
          <w:rFonts w:ascii="Calibri" w:eastAsia="Times New Roman" w:hAnsi="Calibri" w:cs="Calibri"/>
          <w:color w:val="000000"/>
          <w:sz w:val="24"/>
          <w:szCs w:val="24"/>
        </w:rPr>
        <w:t>a</w:t>
      </w:r>
      <w:proofErr w:type="gramEnd"/>
      <w:r w:rsidRPr="00522C8C">
        <w:rPr>
          <w:rFonts w:ascii="Calibri" w:eastAsia="Times New Roman" w:hAnsi="Calibri" w:cs="Calibri"/>
          <w:color w:val="000000"/>
          <w:sz w:val="24"/>
          <w:szCs w:val="24"/>
        </w:rPr>
        <w:t xml:space="preserve"> reminder that the POD is still at Jacobs Road.</w:t>
      </w:r>
    </w:p>
    <w:p w:rsidR="00522C8C" w:rsidRPr="00522C8C" w:rsidRDefault="00522C8C" w:rsidP="00522C8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22C8C">
        <w:rPr>
          <w:rFonts w:ascii="Calibri" w:eastAsia="Times New Roman" w:hAnsi="Calibri" w:cs="Calibri"/>
          <w:color w:val="000000"/>
          <w:sz w:val="24"/>
          <w:szCs w:val="24"/>
        </w:rPr>
        <w:t>Progress on installations? Any impact from sending the letter to inform residents the stipend is only applicable if installed by June 30, 2023? Can we get an updated version of Betsy's "uninstalled" list?</w:t>
      </w:r>
    </w:p>
    <w:p w:rsidR="00522C8C" w:rsidRDefault="004621A5" w:rsidP="00812780">
      <w:pPr>
        <w:spacing w:after="0"/>
        <w:rPr>
          <w:rFonts w:cstheme="minorHAnsi"/>
          <w:sz w:val="24"/>
          <w:szCs w:val="24"/>
        </w:rPr>
      </w:pPr>
      <w:r>
        <w:rPr>
          <w:rFonts w:cstheme="minorHAnsi"/>
          <w:sz w:val="24"/>
          <w:szCs w:val="24"/>
        </w:rPr>
        <w:t>Bill moved that the meeting be adjourned at 12:38.  Anne seconded the motion.  The motion passed by unanimous vote.</w:t>
      </w:r>
    </w:p>
    <w:p w:rsidR="004621A5" w:rsidRDefault="004621A5" w:rsidP="00812780">
      <w:pPr>
        <w:spacing w:after="0"/>
        <w:rPr>
          <w:rFonts w:cstheme="minorHAnsi"/>
          <w:sz w:val="24"/>
          <w:szCs w:val="24"/>
        </w:rPr>
      </w:pPr>
      <w:r>
        <w:rPr>
          <w:rFonts w:cstheme="minorHAnsi"/>
          <w:sz w:val="24"/>
          <w:szCs w:val="24"/>
        </w:rPr>
        <w:lastRenderedPageBreak/>
        <w:t xml:space="preserve">                                                                                Respectfully submitted, Ned Wolf</w:t>
      </w:r>
    </w:p>
    <w:p w:rsidR="004621A5" w:rsidRPr="004621A5" w:rsidRDefault="004621A5" w:rsidP="00812780">
      <w:pPr>
        <w:spacing w:after="0"/>
        <w:rPr>
          <w:rFonts w:cstheme="minorHAnsi"/>
          <w:sz w:val="24"/>
          <w:szCs w:val="24"/>
        </w:rPr>
      </w:pPr>
    </w:p>
    <w:p w:rsidR="00812780" w:rsidRPr="00EF45F7" w:rsidRDefault="00812780">
      <w:pPr>
        <w:rPr>
          <w:rFonts w:cstheme="minorHAnsi"/>
        </w:rPr>
      </w:pPr>
    </w:p>
    <w:sectPr w:rsidR="00812780" w:rsidRPr="00EF4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8CE"/>
    <w:multiLevelType w:val="multilevel"/>
    <w:tmpl w:val="A8D0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100B0"/>
    <w:multiLevelType w:val="multilevel"/>
    <w:tmpl w:val="1560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80"/>
    <w:rsid w:val="00043911"/>
    <w:rsid w:val="001B0A0E"/>
    <w:rsid w:val="001E6E57"/>
    <w:rsid w:val="002B3385"/>
    <w:rsid w:val="002F188A"/>
    <w:rsid w:val="00336845"/>
    <w:rsid w:val="004621A5"/>
    <w:rsid w:val="005157DB"/>
    <w:rsid w:val="00522C8C"/>
    <w:rsid w:val="005A387D"/>
    <w:rsid w:val="00767C59"/>
    <w:rsid w:val="00776B16"/>
    <w:rsid w:val="007D6659"/>
    <w:rsid w:val="007E3009"/>
    <w:rsid w:val="00802EC2"/>
    <w:rsid w:val="00812780"/>
    <w:rsid w:val="0092051E"/>
    <w:rsid w:val="00931ABB"/>
    <w:rsid w:val="00980D44"/>
    <w:rsid w:val="009B70B5"/>
    <w:rsid w:val="009E5A22"/>
    <w:rsid w:val="00A75543"/>
    <w:rsid w:val="00A803AE"/>
    <w:rsid w:val="00BC060B"/>
    <w:rsid w:val="00C1687E"/>
    <w:rsid w:val="00D31E59"/>
    <w:rsid w:val="00D526A9"/>
    <w:rsid w:val="00E260FC"/>
    <w:rsid w:val="00E621AD"/>
    <w:rsid w:val="00EF45F7"/>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7003">
      <w:bodyDiv w:val="1"/>
      <w:marLeft w:val="0"/>
      <w:marRight w:val="0"/>
      <w:marTop w:val="0"/>
      <w:marBottom w:val="0"/>
      <w:divBdr>
        <w:top w:val="none" w:sz="0" w:space="0" w:color="auto"/>
        <w:left w:val="none" w:sz="0" w:space="0" w:color="auto"/>
        <w:bottom w:val="none" w:sz="0" w:space="0" w:color="auto"/>
        <w:right w:val="none" w:sz="0" w:space="0" w:color="auto"/>
      </w:divBdr>
      <w:divsChild>
        <w:div w:id="1358964236">
          <w:marLeft w:val="0"/>
          <w:marRight w:val="0"/>
          <w:marTop w:val="0"/>
          <w:marBottom w:val="0"/>
          <w:divBdr>
            <w:top w:val="none" w:sz="0" w:space="0" w:color="auto"/>
            <w:left w:val="none" w:sz="0" w:space="0" w:color="auto"/>
            <w:bottom w:val="none" w:sz="0" w:space="0" w:color="auto"/>
            <w:right w:val="none" w:sz="0" w:space="0" w:color="auto"/>
          </w:divBdr>
        </w:div>
      </w:divsChild>
    </w:div>
    <w:div w:id="1123693955">
      <w:bodyDiv w:val="1"/>
      <w:marLeft w:val="0"/>
      <w:marRight w:val="0"/>
      <w:marTop w:val="0"/>
      <w:marBottom w:val="0"/>
      <w:divBdr>
        <w:top w:val="none" w:sz="0" w:space="0" w:color="auto"/>
        <w:left w:val="none" w:sz="0" w:space="0" w:color="auto"/>
        <w:bottom w:val="none" w:sz="0" w:space="0" w:color="auto"/>
        <w:right w:val="none" w:sz="0" w:space="0" w:color="auto"/>
      </w:divBdr>
      <w:divsChild>
        <w:div w:id="1374382757">
          <w:marLeft w:val="0"/>
          <w:marRight w:val="0"/>
          <w:marTop w:val="0"/>
          <w:marBottom w:val="0"/>
          <w:divBdr>
            <w:top w:val="none" w:sz="0" w:space="0" w:color="auto"/>
            <w:left w:val="none" w:sz="0" w:space="0" w:color="auto"/>
            <w:bottom w:val="none" w:sz="0" w:space="0" w:color="auto"/>
            <w:right w:val="none" w:sz="0" w:space="0" w:color="auto"/>
          </w:divBdr>
          <w:divsChild>
            <w:div w:id="809594229">
              <w:marLeft w:val="0"/>
              <w:marRight w:val="0"/>
              <w:marTop w:val="0"/>
              <w:marBottom w:val="0"/>
              <w:divBdr>
                <w:top w:val="none" w:sz="0" w:space="0" w:color="auto"/>
                <w:left w:val="none" w:sz="0" w:space="0" w:color="auto"/>
                <w:bottom w:val="none" w:sz="0" w:space="0" w:color="auto"/>
                <w:right w:val="none" w:sz="0" w:space="0" w:color="auto"/>
              </w:divBdr>
              <w:divsChild>
                <w:div w:id="12566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947">
          <w:marLeft w:val="75"/>
          <w:marRight w:val="75"/>
          <w:marTop w:val="75"/>
          <w:marBottom w:val="75"/>
          <w:divBdr>
            <w:top w:val="none" w:sz="0" w:space="0" w:color="auto"/>
            <w:left w:val="none" w:sz="0" w:space="0" w:color="auto"/>
            <w:bottom w:val="none" w:sz="0" w:space="0" w:color="auto"/>
            <w:right w:val="none" w:sz="0" w:space="0" w:color="auto"/>
          </w:divBdr>
          <w:divsChild>
            <w:div w:id="1325400922">
              <w:marLeft w:val="0"/>
              <w:marRight w:val="0"/>
              <w:marTop w:val="0"/>
              <w:marBottom w:val="0"/>
              <w:divBdr>
                <w:top w:val="none" w:sz="0" w:space="0" w:color="auto"/>
                <w:left w:val="none" w:sz="0" w:space="0" w:color="auto"/>
                <w:bottom w:val="none" w:sz="0" w:space="0" w:color="auto"/>
                <w:right w:val="none" w:sz="0" w:space="0" w:color="auto"/>
              </w:divBdr>
              <w:divsChild>
                <w:div w:id="278487456">
                  <w:marLeft w:val="0"/>
                  <w:marRight w:val="0"/>
                  <w:marTop w:val="0"/>
                  <w:marBottom w:val="0"/>
                  <w:divBdr>
                    <w:top w:val="none" w:sz="0" w:space="0" w:color="auto"/>
                    <w:left w:val="none" w:sz="0" w:space="0" w:color="auto"/>
                    <w:bottom w:val="none" w:sz="0" w:space="0" w:color="auto"/>
                    <w:right w:val="none" w:sz="0" w:space="0" w:color="auto"/>
                  </w:divBdr>
                  <w:divsChild>
                    <w:div w:id="1427380843">
                      <w:marLeft w:val="0"/>
                      <w:marRight w:val="0"/>
                      <w:marTop w:val="0"/>
                      <w:marBottom w:val="0"/>
                      <w:divBdr>
                        <w:top w:val="none" w:sz="0" w:space="0" w:color="auto"/>
                        <w:left w:val="none" w:sz="0" w:space="0" w:color="auto"/>
                        <w:bottom w:val="none" w:sz="0" w:space="0" w:color="auto"/>
                        <w:right w:val="none" w:sz="0" w:space="0" w:color="auto"/>
                      </w:divBdr>
                    </w:div>
                    <w:div w:id="255985322">
                      <w:marLeft w:val="0"/>
                      <w:marRight w:val="0"/>
                      <w:marTop w:val="0"/>
                      <w:marBottom w:val="0"/>
                      <w:divBdr>
                        <w:top w:val="none" w:sz="0" w:space="0" w:color="auto"/>
                        <w:left w:val="none" w:sz="0" w:space="0" w:color="auto"/>
                        <w:bottom w:val="none" w:sz="0" w:space="0" w:color="auto"/>
                        <w:right w:val="none" w:sz="0" w:space="0" w:color="auto"/>
                      </w:divBdr>
                    </w:div>
                    <w:div w:id="1029067877">
                      <w:marLeft w:val="0"/>
                      <w:marRight w:val="0"/>
                      <w:marTop w:val="0"/>
                      <w:marBottom w:val="0"/>
                      <w:divBdr>
                        <w:top w:val="none" w:sz="0" w:space="0" w:color="auto"/>
                        <w:left w:val="none" w:sz="0" w:space="0" w:color="auto"/>
                        <w:bottom w:val="none" w:sz="0" w:space="0" w:color="auto"/>
                        <w:right w:val="none" w:sz="0" w:space="0" w:color="auto"/>
                      </w:divBdr>
                    </w:div>
                    <w:div w:id="1153251869">
                      <w:marLeft w:val="0"/>
                      <w:marRight w:val="0"/>
                      <w:marTop w:val="0"/>
                      <w:marBottom w:val="0"/>
                      <w:divBdr>
                        <w:top w:val="none" w:sz="0" w:space="0" w:color="auto"/>
                        <w:left w:val="none" w:sz="0" w:space="0" w:color="auto"/>
                        <w:bottom w:val="none" w:sz="0" w:space="0" w:color="auto"/>
                        <w:right w:val="none" w:sz="0" w:space="0" w:color="auto"/>
                      </w:divBdr>
                    </w:div>
                    <w:div w:id="2113435523">
                      <w:marLeft w:val="0"/>
                      <w:marRight w:val="0"/>
                      <w:marTop w:val="0"/>
                      <w:marBottom w:val="0"/>
                      <w:divBdr>
                        <w:top w:val="none" w:sz="0" w:space="0" w:color="auto"/>
                        <w:left w:val="none" w:sz="0" w:space="0" w:color="auto"/>
                        <w:bottom w:val="none" w:sz="0" w:space="0" w:color="auto"/>
                        <w:right w:val="none" w:sz="0" w:space="0" w:color="auto"/>
                      </w:divBdr>
                    </w:div>
                    <w:div w:id="424689289">
                      <w:marLeft w:val="0"/>
                      <w:marRight w:val="0"/>
                      <w:marTop w:val="0"/>
                      <w:marBottom w:val="0"/>
                      <w:divBdr>
                        <w:top w:val="none" w:sz="0" w:space="0" w:color="auto"/>
                        <w:left w:val="none" w:sz="0" w:space="0" w:color="auto"/>
                        <w:bottom w:val="none" w:sz="0" w:space="0" w:color="auto"/>
                        <w:right w:val="none" w:sz="0" w:space="0" w:color="auto"/>
                      </w:divBdr>
                    </w:div>
                    <w:div w:id="845485932">
                      <w:marLeft w:val="0"/>
                      <w:marRight w:val="0"/>
                      <w:marTop w:val="0"/>
                      <w:marBottom w:val="0"/>
                      <w:divBdr>
                        <w:top w:val="none" w:sz="0" w:space="0" w:color="auto"/>
                        <w:left w:val="none" w:sz="0" w:space="0" w:color="auto"/>
                        <w:bottom w:val="none" w:sz="0" w:space="0" w:color="auto"/>
                        <w:right w:val="none" w:sz="0" w:space="0" w:color="auto"/>
                      </w:divBdr>
                    </w:div>
                    <w:div w:id="1142307808">
                      <w:marLeft w:val="0"/>
                      <w:marRight w:val="0"/>
                      <w:marTop w:val="0"/>
                      <w:marBottom w:val="0"/>
                      <w:divBdr>
                        <w:top w:val="none" w:sz="0" w:space="0" w:color="auto"/>
                        <w:left w:val="none" w:sz="0" w:space="0" w:color="auto"/>
                        <w:bottom w:val="none" w:sz="0" w:space="0" w:color="auto"/>
                        <w:right w:val="none" w:sz="0" w:space="0" w:color="auto"/>
                      </w:divBdr>
                      <w:divsChild>
                        <w:div w:id="15981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1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2022-12-15T02:46:00Z</dcterms:created>
  <dcterms:modified xsi:type="dcterms:W3CDTF">2022-12-15T02:46:00Z</dcterms:modified>
</cp:coreProperties>
</file>